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392D4A" w:rsidRDefault="004610CF" w:rsidP="0014294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392D4A">
        <w:rPr>
          <w:rFonts w:ascii="Arial" w:hAnsi="Arial" w:cs="Arial"/>
          <w:b/>
          <w:sz w:val="28"/>
          <w:szCs w:val="28"/>
        </w:rPr>
        <w:t>Сообщение</w:t>
      </w:r>
    </w:p>
    <w:p w:rsidR="003746DD" w:rsidRPr="00392D4A" w:rsidRDefault="004610CF" w:rsidP="0014294C">
      <w:pPr>
        <w:suppressAutoHyphens/>
        <w:ind w:right="3" w:firstLine="567"/>
        <w:jc w:val="center"/>
        <w:rPr>
          <w:rFonts w:ascii="Arial" w:hAnsi="Arial" w:cs="Arial"/>
          <w:b/>
          <w:sz w:val="28"/>
          <w:szCs w:val="28"/>
        </w:rPr>
      </w:pPr>
      <w:r w:rsidRPr="00392D4A">
        <w:rPr>
          <w:rFonts w:ascii="Arial" w:hAnsi="Arial" w:cs="Arial"/>
          <w:b/>
          <w:sz w:val="28"/>
          <w:szCs w:val="28"/>
        </w:rPr>
        <w:t xml:space="preserve">о проведении </w:t>
      </w:r>
      <w:r w:rsidR="00EB5742" w:rsidRPr="00392D4A">
        <w:rPr>
          <w:rFonts w:ascii="Arial" w:hAnsi="Arial" w:cs="Arial"/>
          <w:b/>
          <w:sz w:val="28"/>
          <w:szCs w:val="28"/>
        </w:rPr>
        <w:t>о</w:t>
      </w:r>
      <w:r w:rsidR="006E3C74" w:rsidRPr="00392D4A">
        <w:rPr>
          <w:rFonts w:ascii="Arial" w:hAnsi="Arial" w:cs="Arial"/>
          <w:b/>
          <w:sz w:val="28"/>
          <w:szCs w:val="28"/>
        </w:rPr>
        <w:t xml:space="preserve">бщего собрания собственников </w:t>
      </w:r>
      <w:r w:rsidR="00B6152E" w:rsidRPr="00392D4A">
        <w:rPr>
          <w:rFonts w:ascii="Arial" w:hAnsi="Arial" w:cs="Arial"/>
          <w:b/>
          <w:sz w:val="28"/>
          <w:szCs w:val="28"/>
        </w:rPr>
        <w:t xml:space="preserve">(правообладателей) </w:t>
      </w:r>
      <w:r w:rsidR="006E3C74" w:rsidRPr="00392D4A">
        <w:rPr>
          <w:rFonts w:ascii="Arial" w:hAnsi="Arial" w:cs="Arial"/>
          <w:b/>
          <w:sz w:val="28"/>
          <w:szCs w:val="28"/>
        </w:rPr>
        <w:t>помещений в многоквартирном доме</w:t>
      </w:r>
      <w:r w:rsidRPr="00392D4A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r w:rsidR="00913E8E" w:rsidRPr="00392D4A">
        <w:rPr>
          <w:rFonts w:ascii="Arial" w:hAnsi="Arial" w:cs="Arial"/>
          <w:b/>
          <w:sz w:val="28"/>
          <w:szCs w:val="28"/>
        </w:rPr>
        <w:t xml:space="preserve">г. Санкт-Петербург, </w:t>
      </w:r>
      <w:r w:rsidR="00D6191E" w:rsidRPr="00392D4A">
        <w:rPr>
          <w:rFonts w:ascii="Arial" w:hAnsi="Arial" w:cs="Arial"/>
          <w:b/>
          <w:sz w:val="28"/>
          <w:szCs w:val="28"/>
        </w:rPr>
        <w:t xml:space="preserve">г. </w:t>
      </w:r>
      <w:r w:rsidR="00523466" w:rsidRPr="00392D4A">
        <w:rPr>
          <w:rFonts w:ascii="Arial" w:hAnsi="Arial" w:cs="Arial"/>
          <w:b/>
          <w:sz w:val="28"/>
          <w:szCs w:val="28"/>
        </w:rPr>
        <w:t xml:space="preserve">Колпино, ул. </w:t>
      </w:r>
      <w:proofErr w:type="gramStart"/>
      <w:r w:rsidR="00523466" w:rsidRPr="00392D4A">
        <w:rPr>
          <w:rFonts w:ascii="Arial" w:hAnsi="Arial" w:cs="Arial"/>
          <w:b/>
          <w:sz w:val="28"/>
          <w:szCs w:val="28"/>
        </w:rPr>
        <w:t>Понтонная</w:t>
      </w:r>
      <w:proofErr w:type="gramEnd"/>
      <w:r w:rsidR="00523466" w:rsidRPr="00392D4A">
        <w:rPr>
          <w:rFonts w:ascii="Arial" w:hAnsi="Arial" w:cs="Arial"/>
          <w:b/>
          <w:sz w:val="28"/>
          <w:szCs w:val="28"/>
        </w:rPr>
        <w:t>,</w:t>
      </w:r>
      <w:r w:rsidR="001F6F78" w:rsidRPr="00392D4A">
        <w:rPr>
          <w:rFonts w:ascii="Arial" w:hAnsi="Arial" w:cs="Arial"/>
          <w:b/>
          <w:sz w:val="28"/>
          <w:szCs w:val="28"/>
        </w:rPr>
        <w:t xml:space="preserve"> </w:t>
      </w:r>
      <w:r w:rsidR="00523466" w:rsidRPr="00392D4A">
        <w:rPr>
          <w:rFonts w:ascii="Arial" w:hAnsi="Arial" w:cs="Arial"/>
          <w:b/>
          <w:sz w:val="28"/>
          <w:szCs w:val="28"/>
        </w:rPr>
        <w:t>д</w:t>
      </w:r>
      <w:r w:rsidR="00B91FAF" w:rsidRPr="00392D4A">
        <w:rPr>
          <w:rFonts w:ascii="Arial" w:hAnsi="Arial" w:cs="Arial"/>
          <w:b/>
          <w:sz w:val="28"/>
          <w:szCs w:val="28"/>
        </w:rPr>
        <w:t>ом</w:t>
      </w:r>
      <w:r w:rsidR="00523466" w:rsidRPr="00392D4A">
        <w:rPr>
          <w:rFonts w:ascii="Arial" w:hAnsi="Arial" w:cs="Arial"/>
          <w:b/>
          <w:sz w:val="28"/>
          <w:szCs w:val="28"/>
        </w:rPr>
        <w:t xml:space="preserve"> </w:t>
      </w:r>
      <w:r w:rsidR="001D1484" w:rsidRPr="00392D4A">
        <w:rPr>
          <w:rFonts w:ascii="Arial" w:hAnsi="Arial" w:cs="Arial"/>
          <w:b/>
          <w:sz w:val="28"/>
          <w:szCs w:val="28"/>
        </w:rPr>
        <w:t>7</w:t>
      </w:r>
      <w:r w:rsidR="00523466" w:rsidRPr="00392D4A">
        <w:rPr>
          <w:rFonts w:ascii="Arial" w:hAnsi="Arial" w:cs="Arial"/>
          <w:b/>
          <w:sz w:val="28"/>
          <w:szCs w:val="28"/>
        </w:rPr>
        <w:t xml:space="preserve">, корпус </w:t>
      </w:r>
      <w:r w:rsidR="001D1484" w:rsidRPr="00392D4A">
        <w:rPr>
          <w:rFonts w:ascii="Arial" w:hAnsi="Arial" w:cs="Arial"/>
          <w:b/>
          <w:sz w:val="28"/>
          <w:szCs w:val="28"/>
        </w:rPr>
        <w:t>2</w:t>
      </w:r>
      <w:r w:rsidR="00523466" w:rsidRPr="00392D4A">
        <w:rPr>
          <w:rFonts w:ascii="Arial" w:hAnsi="Arial" w:cs="Arial"/>
          <w:b/>
          <w:sz w:val="28"/>
          <w:szCs w:val="28"/>
        </w:rPr>
        <w:t>, строение 1.</w:t>
      </w:r>
    </w:p>
    <w:p w:rsidR="009351CE" w:rsidRPr="00392D4A" w:rsidRDefault="009351CE" w:rsidP="003C6554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392D4A" w:rsidRDefault="004610CF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392D4A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816A39" w:rsidRPr="00392D4A">
        <w:rPr>
          <w:rFonts w:ascii="Arial" w:hAnsi="Arial" w:cs="Arial"/>
          <w:sz w:val="28"/>
          <w:szCs w:val="28"/>
        </w:rPr>
        <w:t>общества с ограниченной ответственностью «Управляющая Компания «</w:t>
      </w:r>
      <w:proofErr w:type="gramStart"/>
      <w:r w:rsidR="00523466" w:rsidRPr="00392D4A">
        <w:rPr>
          <w:rFonts w:ascii="Arial" w:hAnsi="Arial" w:cs="Arial"/>
          <w:sz w:val="28"/>
          <w:szCs w:val="28"/>
        </w:rPr>
        <w:t>Живи</w:t>
      </w:r>
      <w:r w:rsidR="00AE77D7" w:rsidRPr="00392D4A">
        <w:rPr>
          <w:rFonts w:ascii="Arial" w:hAnsi="Arial" w:cs="Arial"/>
          <w:sz w:val="28"/>
          <w:szCs w:val="28"/>
        </w:rPr>
        <w:t>-</w:t>
      </w:r>
      <w:r w:rsidR="00523466" w:rsidRPr="00392D4A">
        <w:rPr>
          <w:rFonts w:ascii="Arial" w:hAnsi="Arial" w:cs="Arial"/>
          <w:sz w:val="28"/>
          <w:szCs w:val="28"/>
        </w:rPr>
        <w:t>Юг</w:t>
      </w:r>
      <w:proofErr w:type="gramEnd"/>
      <w:r w:rsidR="00816A39" w:rsidRPr="00392D4A">
        <w:rPr>
          <w:rFonts w:ascii="Arial" w:hAnsi="Arial" w:cs="Arial"/>
          <w:sz w:val="28"/>
          <w:szCs w:val="28"/>
        </w:rPr>
        <w:t>»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, будет проведено общее собрание собственников </w:t>
      </w:r>
      <w:r w:rsidR="00816A39" w:rsidRPr="00392D4A">
        <w:rPr>
          <w:rFonts w:ascii="Arial" w:hAnsi="Arial" w:cs="Arial"/>
          <w:color w:val="auto"/>
          <w:sz w:val="28"/>
          <w:szCs w:val="28"/>
        </w:rPr>
        <w:t xml:space="preserve">(правообладателей) 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помещений в многоквартирном доме, расположенном по адресу: </w:t>
      </w:r>
      <w:r w:rsidR="00913E8E" w:rsidRPr="00392D4A">
        <w:rPr>
          <w:rFonts w:ascii="Arial" w:hAnsi="Arial" w:cs="Arial"/>
          <w:color w:val="auto"/>
          <w:sz w:val="28"/>
          <w:szCs w:val="28"/>
        </w:rPr>
        <w:t>г. Санкт-Петербург,</w:t>
      </w:r>
      <w:r w:rsidR="00D6191E" w:rsidRPr="00392D4A">
        <w:rPr>
          <w:rFonts w:ascii="Arial" w:hAnsi="Arial" w:cs="Arial"/>
          <w:color w:val="auto"/>
          <w:sz w:val="28"/>
          <w:szCs w:val="28"/>
        </w:rPr>
        <w:t xml:space="preserve"> г.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 </w:t>
      </w:r>
      <w:r w:rsidR="001F6F78" w:rsidRPr="00392D4A">
        <w:rPr>
          <w:rFonts w:ascii="Arial" w:hAnsi="Arial" w:cs="Arial"/>
          <w:color w:val="auto"/>
          <w:sz w:val="28"/>
          <w:szCs w:val="28"/>
        </w:rPr>
        <w:t>Колпино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</w:t>
      </w:r>
      <w:r w:rsidR="001F6F78" w:rsidRPr="00392D4A">
        <w:rPr>
          <w:rFonts w:ascii="Arial" w:hAnsi="Arial" w:cs="Arial"/>
          <w:color w:val="auto"/>
          <w:sz w:val="28"/>
          <w:szCs w:val="28"/>
        </w:rPr>
        <w:t>ул. Понтонная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дом </w:t>
      </w:r>
      <w:r w:rsidR="00B91FAF" w:rsidRPr="00392D4A">
        <w:rPr>
          <w:rFonts w:ascii="Arial" w:hAnsi="Arial" w:cs="Arial"/>
          <w:color w:val="auto"/>
          <w:sz w:val="28"/>
          <w:szCs w:val="28"/>
        </w:rPr>
        <w:t>7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корпус </w:t>
      </w:r>
      <w:r w:rsidR="00B91FAF" w:rsidRPr="00392D4A">
        <w:rPr>
          <w:rFonts w:ascii="Arial" w:hAnsi="Arial" w:cs="Arial"/>
          <w:color w:val="auto"/>
          <w:sz w:val="28"/>
          <w:szCs w:val="28"/>
        </w:rPr>
        <w:t>2</w:t>
      </w:r>
      <w:r w:rsidR="00913E8E" w:rsidRPr="00392D4A">
        <w:rPr>
          <w:rFonts w:ascii="Arial" w:hAnsi="Arial" w:cs="Arial"/>
          <w:color w:val="auto"/>
          <w:sz w:val="28"/>
          <w:szCs w:val="28"/>
        </w:rPr>
        <w:t>, строение 1</w:t>
      </w:r>
      <w:r w:rsidR="00660631" w:rsidRPr="00392D4A">
        <w:rPr>
          <w:rFonts w:ascii="Arial" w:hAnsi="Arial" w:cs="Arial"/>
          <w:color w:val="auto"/>
          <w:sz w:val="28"/>
          <w:szCs w:val="28"/>
        </w:rPr>
        <w:t xml:space="preserve">, - </w:t>
      </w:r>
      <w:r w:rsidR="003C6554" w:rsidRPr="00392D4A">
        <w:rPr>
          <w:rFonts w:ascii="Arial" w:hAnsi="Arial" w:cs="Arial"/>
          <w:color w:val="auto"/>
          <w:sz w:val="28"/>
          <w:szCs w:val="28"/>
        </w:rPr>
        <w:t xml:space="preserve"> 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 в форме очно</w:t>
      </w:r>
      <w:r w:rsidR="007E7EA5" w:rsidRPr="00392D4A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392D4A">
        <w:rPr>
          <w:rFonts w:ascii="Arial" w:hAnsi="Arial" w:cs="Arial"/>
          <w:color w:val="auto"/>
          <w:sz w:val="28"/>
          <w:szCs w:val="28"/>
        </w:rPr>
        <w:t>.</w:t>
      </w:r>
    </w:p>
    <w:p w:rsidR="00D35FEE" w:rsidRPr="00392D4A" w:rsidRDefault="00D35FEE" w:rsidP="00D35FEE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392D4A" w:rsidRDefault="007E7EA5" w:rsidP="00D35FEE">
      <w:pPr>
        <w:ind w:firstLine="567"/>
        <w:jc w:val="both"/>
        <w:rPr>
          <w:rFonts w:ascii="Arial" w:hAnsi="Arial" w:cs="Arial"/>
          <w:color w:val="FF0000"/>
          <w:sz w:val="28"/>
          <w:szCs w:val="28"/>
        </w:rPr>
      </w:pPr>
      <w:r w:rsidRPr="00392D4A">
        <w:rPr>
          <w:rFonts w:ascii="Arial" w:hAnsi="Arial" w:cs="Arial"/>
          <w:color w:val="auto"/>
          <w:sz w:val="28"/>
          <w:szCs w:val="28"/>
        </w:rPr>
        <w:t>Очное собрание в форме совместного присутствия состоится</w:t>
      </w:r>
      <w:r w:rsidR="002244EE" w:rsidRPr="00392D4A">
        <w:rPr>
          <w:rFonts w:ascii="Arial" w:hAnsi="Arial" w:cs="Arial"/>
          <w:color w:val="auto"/>
          <w:sz w:val="28"/>
          <w:szCs w:val="28"/>
        </w:rPr>
        <w:t xml:space="preserve"> </w:t>
      </w:r>
      <w:r w:rsidR="00392D4A">
        <w:rPr>
          <w:rFonts w:ascii="Arial" w:hAnsi="Arial" w:cs="Arial"/>
          <w:color w:val="auto"/>
          <w:sz w:val="28"/>
          <w:szCs w:val="28"/>
        </w:rPr>
        <w:t xml:space="preserve">                                   </w:t>
      </w:r>
      <w:r w:rsidR="00980265" w:rsidRPr="00392D4A">
        <w:rPr>
          <w:rFonts w:ascii="Arial" w:hAnsi="Arial" w:cs="Arial"/>
          <w:b/>
          <w:color w:val="auto"/>
          <w:sz w:val="28"/>
          <w:szCs w:val="28"/>
        </w:rPr>
        <w:t>9 апреля 2019</w:t>
      </w:r>
      <w:r w:rsidRPr="00392D4A">
        <w:rPr>
          <w:rFonts w:ascii="Arial" w:hAnsi="Arial" w:cs="Arial"/>
          <w:b/>
          <w:color w:val="auto"/>
          <w:sz w:val="28"/>
          <w:szCs w:val="28"/>
        </w:rPr>
        <w:t xml:space="preserve"> года в </w:t>
      </w:r>
      <w:r w:rsidR="00816A39" w:rsidRPr="00392D4A">
        <w:rPr>
          <w:rFonts w:ascii="Arial" w:hAnsi="Arial" w:cs="Arial"/>
          <w:b/>
          <w:color w:val="auto"/>
          <w:sz w:val="28"/>
          <w:szCs w:val="28"/>
        </w:rPr>
        <w:t>1</w:t>
      </w:r>
      <w:r w:rsidR="00980265" w:rsidRPr="00392D4A">
        <w:rPr>
          <w:rFonts w:ascii="Arial" w:hAnsi="Arial" w:cs="Arial"/>
          <w:b/>
          <w:color w:val="auto"/>
          <w:sz w:val="28"/>
          <w:szCs w:val="28"/>
        </w:rPr>
        <w:t>9</w:t>
      </w:r>
      <w:r w:rsidRPr="00392D4A">
        <w:rPr>
          <w:rFonts w:ascii="Arial" w:hAnsi="Arial" w:cs="Arial"/>
          <w:b/>
          <w:color w:val="auto"/>
          <w:sz w:val="28"/>
          <w:szCs w:val="28"/>
        </w:rPr>
        <w:t>:00</w:t>
      </w:r>
      <w:r w:rsidRPr="00392D4A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392D4A" w:rsidRDefault="006E3C74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28"/>
          <w:szCs w:val="28"/>
        </w:rPr>
      </w:pPr>
      <w:r w:rsidRPr="00392D4A">
        <w:rPr>
          <w:rFonts w:ascii="Arial" w:hAnsi="Arial" w:cs="Arial"/>
          <w:color w:val="auto"/>
          <w:sz w:val="28"/>
          <w:szCs w:val="28"/>
        </w:rPr>
        <w:t xml:space="preserve">Место проведения собрания: 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г. Санкт-Петербург, </w:t>
      </w:r>
      <w:r w:rsidR="00D6191E" w:rsidRPr="00392D4A">
        <w:rPr>
          <w:rFonts w:ascii="Arial" w:hAnsi="Arial" w:cs="Arial"/>
          <w:color w:val="auto"/>
          <w:sz w:val="28"/>
          <w:szCs w:val="28"/>
        </w:rPr>
        <w:t xml:space="preserve">г. </w:t>
      </w:r>
      <w:r w:rsidR="001F6F78" w:rsidRPr="00392D4A">
        <w:rPr>
          <w:rFonts w:ascii="Arial" w:hAnsi="Arial" w:cs="Arial"/>
          <w:color w:val="auto"/>
          <w:sz w:val="28"/>
          <w:szCs w:val="28"/>
        </w:rPr>
        <w:t>Колпино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</w:t>
      </w:r>
      <w:r w:rsidR="001F6F78" w:rsidRPr="00392D4A">
        <w:rPr>
          <w:rFonts w:ascii="Arial" w:hAnsi="Arial" w:cs="Arial"/>
          <w:color w:val="auto"/>
          <w:sz w:val="28"/>
          <w:szCs w:val="28"/>
        </w:rPr>
        <w:t xml:space="preserve">ул. </w:t>
      </w:r>
      <w:proofErr w:type="gramStart"/>
      <w:r w:rsidR="001F6F78" w:rsidRPr="00392D4A">
        <w:rPr>
          <w:rFonts w:ascii="Arial" w:hAnsi="Arial" w:cs="Arial"/>
          <w:color w:val="auto"/>
          <w:sz w:val="28"/>
          <w:szCs w:val="28"/>
        </w:rPr>
        <w:t>Понтонная</w:t>
      </w:r>
      <w:proofErr w:type="gramEnd"/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дом </w:t>
      </w:r>
      <w:r w:rsidR="001D1484" w:rsidRPr="00392D4A">
        <w:rPr>
          <w:rFonts w:ascii="Arial" w:hAnsi="Arial" w:cs="Arial"/>
          <w:color w:val="auto"/>
          <w:sz w:val="28"/>
          <w:szCs w:val="28"/>
        </w:rPr>
        <w:t>7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корпус </w:t>
      </w:r>
      <w:r w:rsidR="001D1484" w:rsidRPr="00392D4A">
        <w:rPr>
          <w:rFonts w:ascii="Arial" w:hAnsi="Arial" w:cs="Arial"/>
          <w:color w:val="auto"/>
          <w:sz w:val="28"/>
          <w:szCs w:val="28"/>
        </w:rPr>
        <w:t>2</w:t>
      </w:r>
      <w:r w:rsidR="00913E8E" w:rsidRPr="00392D4A">
        <w:rPr>
          <w:rFonts w:ascii="Arial" w:hAnsi="Arial" w:cs="Arial"/>
          <w:color w:val="auto"/>
          <w:sz w:val="28"/>
          <w:szCs w:val="28"/>
        </w:rPr>
        <w:t>, строение 1</w:t>
      </w:r>
      <w:r w:rsidR="00220ECB" w:rsidRPr="00392D4A">
        <w:rPr>
          <w:rFonts w:ascii="Arial" w:hAnsi="Arial" w:cs="Arial"/>
          <w:color w:val="auto"/>
          <w:sz w:val="28"/>
          <w:szCs w:val="28"/>
        </w:rPr>
        <w:t xml:space="preserve">, около </w:t>
      </w:r>
      <w:r w:rsidR="001D1484" w:rsidRPr="00392D4A">
        <w:rPr>
          <w:rFonts w:ascii="Arial" w:hAnsi="Arial" w:cs="Arial"/>
          <w:color w:val="auto"/>
          <w:sz w:val="28"/>
          <w:szCs w:val="28"/>
        </w:rPr>
        <w:t>1</w:t>
      </w:r>
      <w:r w:rsidR="00220ECB" w:rsidRPr="00392D4A">
        <w:rPr>
          <w:rFonts w:ascii="Arial" w:hAnsi="Arial" w:cs="Arial"/>
          <w:color w:val="auto"/>
          <w:sz w:val="28"/>
          <w:szCs w:val="28"/>
        </w:rPr>
        <w:t xml:space="preserve"> парадной.</w:t>
      </w:r>
    </w:p>
    <w:p w:rsidR="003C6554" w:rsidRPr="00392D4A" w:rsidRDefault="003C6554" w:rsidP="00D35FEE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392D4A" w:rsidRDefault="00392D4A" w:rsidP="00D35FEE">
      <w:pPr>
        <w:suppressAutoHyphens/>
        <w:ind w:right="3" w:firstLine="567"/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Pr="00392D4A" w:rsidRDefault="007E7EA5" w:rsidP="00D35FEE">
      <w:pPr>
        <w:suppressAutoHyphens/>
        <w:ind w:right="3" w:firstLine="567"/>
        <w:jc w:val="both"/>
        <w:rPr>
          <w:rFonts w:ascii="Arial" w:hAnsi="Arial" w:cs="Arial"/>
          <w:color w:val="FF0000"/>
          <w:sz w:val="28"/>
          <w:szCs w:val="28"/>
        </w:rPr>
      </w:pPr>
      <w:r w:rsidRPr="00392D4A">
        <w:rPr>
          <w:rFonts w:ascii="Arial" w:hAnsi="Arial" w:cs="Arial"/>
          <w:color w:val="auto"/>
          <w:sz w:val="28"/>
          <w:szCs w:val="2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392D4A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могут предоставить бюллетени для голосования в помещение Управляющей компании или </w:t>
      </w:r>
      <w:r w:rsidR="00816A39" w:rsidRPr="00392D4A">
        <w:rPr>
          <w:rFonts w:ascii="Arial" w:hAnsi="Arial" w:cs="Arial"/>
          <w:color w:val="auto"/>
          <w:sz w:val="28"/>
          <w:szCs w:val="28"/>
        </w:rPr>
        <w:t>в диспетчерскую службу дома, расположенн</w:t>
      </w:r>
      <w:r w:rsidR="00B6152E" w:rsidRPr="00392D4A">
        <w:rPr>
          <w:rFonts w:ascii="Arial" w:hAnsi="Arial" w:cs="Arial"/>
          <w:color w:val="auto"/>
          <w:sz w:val="28"/>
          <w:szCs w:val="28"/>
        </w:rPr>
        <w:t>ые</w:t>
      </w:r>
      <w:r w:rsidR="00816A39" w:rsidRPr="00392D4A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г. Санкт-Петербург, </w:t>
      </w:r>
      <w:r w:rsidR="00D6191E" w:rsidRPr="00392D4A">
        <w:rPr>
          <w:rFonts w:ascii="Arial" w:hAnsi="Arial" w:cs="Arial"/>
          <w:color w:val="auto"/>
          <w:sz w:val="28"/>
          <w:szCs w:val="28"/>
        </w:rPr>
        <w:t xml:space="preserve">г. </w:t>
      </w:r>
      <w:r w:rsidR="001F6F78" w:rsidRPr="00392D4A">
        <w:rPr>
          <w:rFonts w:ascii="Arial" w:hAnsi="Arial" w:cs="Arial"/>
          <w:color w:val="auto"/>
          <w:sz w:val="28"/>
          <w:szCs w:val="28"/>
        </w:rPr>
        <w:t>Колпино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</w:t>
      </w:r>
      <w:r w:rsidR="001F6F78" w:rsidRPr="00392D4A">
        <w:rPr>
          <w:rFonts w:ascii="Arial" w:hAnsi="Arial" w:cs="Arial"/>
          <w:color w:val="auto"/>
          <w:sz w:val="28"/>
          <w:szCs w:val="28"/>
        </w:rPr>
        <w:t>ул. Понтонная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дом </w:t>
      </w:r>
      <w:r w:rsidR="00D6191E" w:rsidRPr="00392D4A">
        <w:rPr>
          <w:rFonts w:ascii="Arial" w:hAnsi="Arial" w:cs="Arial"/>
          <w:color w:val="auto"/>
          <w:sz w:val="28"/>
          <w:szCs w:val="28"/>
        </w:rPr>
        <w:t>9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корпус </w:t>
      </w:r>
      <w:r w:rsidR="00B6152E" w:rsidRPr="00392D4A">
        <w:rPr>
          <w:rFonts w:ascii="Arial" w:hAnsi="Arial" w:cs="Arial"/>
          <w:color w:val="auto"/>
          <w:sz w:val="28"/>
          <w:szCs w:val="28"/>
        </w:rPr>
        <w:t>1</w:t>
      </w:r>
      <w:r w:rsidR="00913E8E" w:rsidRPr="00392D4A">
        <w:rPr>
          <w:rFonts w:ascii="Arial" w:hAnsi="Arial" w:cs="Arial"/>
          <w:color w:val="auto"/>
          <w:sz w:val="28"/>
          <w:szCs w:val="28"/>
        </w:rPr>
        <w:t xml:space="preserve">, </w:t>
      </w:r>
      <w:r w:rsidR="00D6191E" w:rsidRPr="00392D4A">
        <w:rPr>
          <w:rFonts w:ascii="Arial" w:hAnsi="Arial" w:cs="Arial"/>
          <w:color w:val="auto"/>
          <w:sz w:val="28"/>
          <w:szCs w:val="28"/>
        </w:rPr>
        <w:t>литера</w:t>
      </w:r>
      <w:proofErr w:type="gramStart"/>
      <w:r w:rsidR="00D6191E" w:rsidRPr="00392D4A">
        <w:rPr>
          <w:rFonts w:ascii="Arial" w:hAnsi="Arial" w:cs="Arial"/>
          <w:color w:val="auto"/>
          <w:sz w:val="28"/>
          <w:szCs w:val="28"/>
        </w:rPr>
        <w:t xml:space="preserve"> А</w:t>
      </w:r>
      <w:proofErr w:type="gramEnd"/>
      <w:r w:rsidR="00220ECB" w:rsidRPr="00392D4A">
        <w:rPr>
          <w:rFonts w:ascii="Arial" w:hAnsi="Arial" w:cs="Arial"/>
          <w:color w:val="auto"/>
          <w:sz w:val="28"/>
          <w:szCs w:val="28"/>
        </w:rPr>
        <w:t xml:space="preserve">, </w:t>
      </w:r>
      <w:r w:rsidR="00816A39" w:rsidRPr="00392D4A">
        <w:rPr>
          <w:rFonts w:ascii="Arial" w:hAnsi="Arial" w:cs="Arial"/>
          <w:color w:val="auto"/>
          <w:sz w:val="28"/>
          <w:szCs w:val="28"/>
        </w:rPr>
        <w:t xml:space="preserve">помещение 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392D4A">
        <w:rPr>
          <w:rFonts w:ascii="Arial" w:hAnsi="Arial" w:cs="Arial"/>
          <w:color w:val="auto"/>
          <w:sz w:val="28"/>
          <w:szCs w:val="28"/>
        </w:rPr>
        <w:t xml:space="preserve">диспетчерской 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(заочное голосование) в период </w:t>
      </w:r>
      <w:r w:rsidR="00392D4A">
        <w:rPr>
          <w:rFonts w:ascii="Arial" w:hAnsi="Arial" w:cs="Arial"/>
          <w:color w:val="auto"/>
          <w:sz w:val="28"/>
          <w:szCs w:val="28"/>
        </w:rPr>
        <w:t xml:space="preserve">                                               </w:t>
      </w:r>
      <w:r w:rsidRPr="00392D4A">
        <w:rPr>
          <w:rFonts w:ascii="Arial" w:hAnsi="Arial" w:cs="Arial"/>
          <w:b/>
          <w:color w:val="auto"/>
          <w:sz w:val="28"/>
          <w:szCs w:val="28"/>
        </w:rPr>
        <w:t xml:space="preserve">с </w:t>
      </w:r>
      <w:r w:rsidR="00980265" w:rsidRPr="00392D4A">
        <w:rPr>
          <w:rFonts w:ascii="Arial" w:hAnsi="Arial" w:cs="Arial"/>
          <w:b/>
          <w:color w:val="auto"/>
          <w:sz w:val="28"/>
          <w:szCs w:val="28"/>
        </w:rPr>
        <w:t xml:space="preserve">09 апреля по </w:t>
      </w:r>
      <w:r w:rsidR="00392D4A">
        <w:rPr>
          <w:rFonts w:ascii="Arial" w:hAnsi="Arial" w:cs="Arial"/>
          <w:b/>
          <w:color w:val="auto"/>
          <w:sz w:val="28"/>
          <w:szCs w:val="28"/>
        </w:rPr>
        <w:t>20 июня</w:t>
      </w:r>
      <w:r w:rsidR="00980265" w:rsidRPr="00392D4A">
        <w:rPr>
          <w:rFonts w:ascii="Arial" w:hAnsi="Arial" w:cs="Arial"/>
          <w:b/>
          <w:color w:val="auto"/>
          <w:sz w:val="28"/>
          <w:szCs w:val="28"/>
        </w:rPr>
        <w:t xml:space="preserve"> 2019</w:t>
      </w:r>
      <w:r w:rsidRPr="00392D4A">
        <w:rPr>
          <w:rFonts w:ascii="Arial" w:hAnsi="Arial" w:cs="Arial"/>
          <w:b/>
          <w:color w:val="auto"/>
          <w:sz w:val="28"/>
          <w:szCs w:val="28"/>
        </w:rPr>
        <w:t>г.</w:t>
      </w:r>
      <w:r w:rsidRPr="00392D4A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2244EE" w:rsidRPr="00392D4A" w:rsidRDefault="002244EE" w:rsidP="00D35FEE">
      <w:pPr>
        <w:jc w:val="both"/>
        <w:rPr>
          <w:rFonts w:ascii="Arial" w:hAnsi="Arial" w:cs="Arial"/>
          <w:b/>
          <w:sz w:val="28"/>
          <w:szCs w:val="28"/>
        </w:rPr>
      </w:pPr>
    </w:p>
    <w:p w:rsidR="003746DD" w:rsidRDefault="006E3C74" w:rsidP="00980265">
      <w:pPr>
        <w:tabs>
          <w:tab w:val="left" w:pos="851"/>
        </w:tabs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392D4A">
        <w:rPr>
          <w:rFonts w:ascii="Arial" w:hAnsi="Arial" w:cs="Arial"/>
          <w:b/>
          <w:sz w:val="28"/>
          <w:szCs w:val="28"/>
        </w:rPr>
        <w:t>Повестка дня собрани</w:t>
      </w:r>
      <w:r w:rsidR="00F50948" w:rsidRPr="00392D4A">
        <w:rPr>
          <w:rFonts w:ascii="Arial" w:hAnsi="Arial" w:cs="Arial"/>
          <w:b/>
          <w:sz w:val="28"/>
          <w:szCs w:val="28"/>
        </w:rPr>
        <w:t>я</w:t>
      </w:r>
      <w:r w:rsidRPr="00392D4A">
        <w:rPr>
          <w:rFonts w:ascii="Arial" w:hAnsi="Arial" w:cs="Arial"/>
          <w:b/>
          <w:sz w:val="28"/>
          <w:szCs w:val="28"/>
        </w:rPr>
        <w:t>:</w:t>
      </w:r>
    </w:p>
    <w:p w:rsidR="00392D4A" w:rsidRPr="00356020" w:rsidRDefault="00392D4A" w:rsidP="00392D4A">
      <w:pPr>
        <w:pStyle w:val="a5"/>
        <w:widowControl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hAnsi="Arial" w:cs="Arial"/>
          <w:sz w:val="26"/>
          <w:szCs w:val="26"/>
        </w:rPr>
        <w:t xml:space="preserve">Избрать председателем и лицом, ответственным за подсчет голосов собрания, управляющего домом </w:t>
      </w:r>
      <w:r w:rsidRPr="00356020">
        <w:rPr>
          <w:rFonts w:ascii="Arial" w:hAnsi="Arial" w:cs="Arial"/>
          <w:b/>
          <w:sz w:val="26"/>
          <w:szCs w:val="26"/>
        </w:rPr>
        <w:t>Денисову Ларису Васильевну</w:t>
      </w:r>
      <w:r w:rsidRPr="00356020">
        <w:rPr>
          <w:rFonts w:ascii="Arial" w:hAnsi="Arial" w:cs="Arial"/>
          <w:sz w:val="26"/>
          <w:szCs w:val="26"/>
        </w:rPr>
        <w:t>, являющегося представителем ООО «Управляющая компания «</w:t>
      </w:r>
      <w:proofErr w:type="gramStart"/>
      <w:r w:rsidRPr="00356020">
        <w:rPr>
          <w:rFonts w:ascii="Arial" w:hAnsi="Arial" w:cs="Arial"/>
          <w:sz w:val="26"/>
          <w:szCs w:val="26"/>
        </w:rPr>
        <w:t>Живи-Юг</w:t>
      </w:r>
      <w:proofErr w:type="gramEnd"/>
      <w:r w:rsidRPr="00356020">
        <w:rPr>
          <w:rFonts w:ascii="Arial" w:hAnsi="Arial" w:cs="Arial"/>
          <w:sz w:val="26"/>
          <w:szCs w:val="26"/>
        </w:rPr>
        <w:t>».</w:t>
      </w:r>
    </w:p>
    <w:p w:rsidR="00392D4A" w:rsidRPr="00356020" w:rsidRDefault="00392D4A" w:rsidP="00392D4A">
      <w:pPr>
        <w:pStyle w:val="a5"/>
        <w:widowControl/>
        <w:numPr>
          <w:ilvl w:val="0"/>
          <w:numId w:val="16"/>
        </w:numPr>
        <w:tabs>
          <w:tab w:val="left" w:pos="0"/>
          <w:tab w:val="left" w:pos="284"/>
          <w:tab w:val="left" w:pos="426"/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hAnsi="Arial" w:cs="Arial"/>
          <w:sz w:val="26"/>
          <w:szCs w:val="26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Pr="00356020">
        <w:rPr>
          <w:rFonts w:ascii="Arial" w:hAnsi="Arial" w:cs="Arial"/>
          <w:b/>
          <w:sz w:val="26"/>
          <w:szCs w:val="26"/>
        </w:rPr>
        <w:t>7, корпус 2, лит. А</w:t>
      </w:r>
      <w:r w:rsidRPr="00356020">
        <w:rPr>
          <w:rFonts w:ascii="Arial" w:hAnsi="Arial" w:cs="Arial"/>
          <w:sz w:val="26"/>
          <w:szCs w:val="26"/>
        </w:rPr>
        <w:t xml:space="preserve"> </w:t>
      </w:r>
      <w:r w:rsidRPr="00356020">
        <w:rPr>
          <w:rFonts w:ascii="Arial" w:hAnsi="Arial" w:cs="Arial"/>
          <w:b/>
          <w:sz w:val="26"/>
          <w:szCs w:val="26"/>
        </w:rPr>
        <w:t>по улице Понтонной в г. Колпино в  Санкт – Петербурга</w:t>
      </w:r>
      <w:r w:rsidRPr="00356020">
        <w:rPr>
          <w:rFonts w:ascii="Arial" w:hAnsi="Arial" w:cs="Arial"/>
          <w:sz w:val="26"/>
          <w:szCs w:val="26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9" w:history="1">
        <w:r w:rsidRPr="00356020">
          <w:rPr>
            <w:rStyle w:val="a3"/>
            <w:rFonts w:ascii="Arial" w:hAnsi="Arial" w:cs="Arial"/>
            <w:sz w:val="26"/>
            <w:szCs w:val="26"/>
          </w:rPr>
          <w:t>http://yutteri.liveservice.spb.ru/press/information/index.php</w:t>
        </w:r>
      </w:hyperlink>
      <w:proofErr w:type="gramStart"/>
      <w:r w:rsidRPr="00356020">
        <w:rPr>
          <w:rFonts w:ascii="Arial" w:hAnsi="Arial" w:cs="Arial"/>
          <w:sz w:val="26"/>
          <w:szCs w:val="26"/>
        </w:rPr>
        <w:t xml:space="preserve"> )</w:t>
      </w:r>
      <w:proofErr w:type="gramEnd"/>
      <w:r w:rsidRPr="00356020">
        <w:rPr>
          <w:rFonts w:ascii="Arial" w:hAnsi="Arial" w:cs="Arial"/>
          <w:sz w:val="26"/>
          <w:szCs w:val="26"/>
        </w:rPr>
        <w:t xml:space="preserve"> * </w:t>
      </w:r>
      <w:r w:rsidRPr="00356020">
        <w:rPr>
          <w:rFonts w:ascii="Arial" w:hAnsi="Arial" w:cs="Arial"/>
          <w:b/>
          <w:sz w:val="26"/>
          <w:szCs w:val="26"/>
        </w:rPr>
        <w:t>с 01 июля 2019 года</w:t>
      </w:r>
      <w:r w:rsidRPr="00356020">
        <w:rPr>
          <w:rFonts w:ascii="Arial" w:hAnsi="Arial" w:cs="Arial"/>
          <w:sz w:val="26"/>
          <w:szCs w:val="26"/>
        </w:rPr>
        <w:t>.</w:t>
      </w:r>
    </w:p>
    <w:p w:rsidR="00392D4A" w:rsidRPr="00356020" w:rsidRDefault="00392D4A" w:rsidP="00392D4A">
      <w:pPr>
        <w:pStyle w:val="a5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 w:rsidRPr="00356020">
        <w:rPr>
          <w:rFonts w:ascii="Arial" w:hAnsi="Arial" w:cs="Arial"/>
          <w:color w:val="auto"/>
          <w:sz w:val="26"/>
          <w:szCs w:val="26"/>
        </w:rPr>
        <w:t xml:space="preserve">Утвердить «Регламент использования общедомовой территории многоквартирного дома, расположенного по адресу: </w:t>
      </w:r>
      <w:r w:rsidRPr="00356020">
        <w:rPr>
          <w:rFonts w:ascii="Arial" w:eastAsia="Times New Roman" w:hAnsi="Arial" w:cs="Arial"/>
          <w:b/>
          <w:sz w:val="26"/>
          <w:szCs w:val="26"/>
        </w:rPr>
        <w:t>Санкт-Петербург, улица Понтонная, дом 7, корпус 2, литера</w:t>
      </w:r>
      <w:proofErr w:type="gramStart"/>
      <w:r w:rsidRPr="00356020">
        <w:rPr>
          <w:rFonts w:ascii="Arial" w:eastAsia="Times New Roman" w:hAnsi="Arial" w:cs="Arial"/>
          <w:b/>
          <w:sz w:val="26"/>
          <w:szCs w:val="26"/>
        </w:rPr>
        <w:t xml:space="preserve"> А</w:t>
      </w:r>
      <w:proofErr w:type="gramEnd"/>
      <w:r w:rsidRPr="00356020">
        <w:rPr>
          <w:rFonts w:ascii="Arial" w:hAnsi="Arial" w:cs="Arial"/>
          <w:color w:val="auto"/>
          <w:sz w:val="26"/>
          <w:szCs w:val="26"/>
        </w:rPr>
        <w:t xml:space="preserve">, указанный  в </w:t>
      </w:r>
      <w:r w:rsidRPr="00356020">
        <w:rPr>
          <w:rFonts w:ascii="Arial" w:hAnsi="Arial" w:cs="Arial"/>
          <w:color w:val="auto"/>
          <w:sz w:val="26"/>
          <w:szCs w:val="26"/>
          <w:u w:val="single"/>
        </w:rPr>
        <w:t>Приложением № 2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 к материалам собрания*.</w:t>
      </w:r>
    </w:p>
    <w:p w:rsidR="00392D4A" w:rsidRPr="00356020" w:rsidRDefault="00392D4A" w:rsidP="00392D4A">
      <w:pPr>
        <w:pStyle w:val="a5"/>
        <w:numPr>
          <w:ilvl w:val="0"/>
          <w:numId w:val="16"/>
        </w:numPr>
        <w:shd w:val="clear" w:color="auto" w:fill="FFFFFF"/>
        <w:tabs>
          <w:tab w:val="left" w:pos="0"/>
          <w:tab w:val="left" w:pos="993"/>
        </w:tabs>
        <w:ind w:left="0" w:firstLine="567"/>
        <w:jc w:val="both"/>
        <w:rPr>
          <w:rFonts w:ascii="Arial" w:hAnsi="Arial" w:cs="Arial"/>
          <w:b/>
          <w:color w:val="auto"/>
          <w:sz w:val="26"/>
          <w:szCs w:val="26"/>
        </w:rPr>
      </w:pPr>
      <w:r w:rsidRPr="00356020">
        <w:rPr>
          <w:rFonts w:ascii="Arial" w:hAnsi="Arial" w:cs="Arial"/>
          <w:sz w:val="26"/>
          <w:szCs w:val="26"/>
        </w:rPr>
        <w:t>Утвердить установку системы охранной сигнализации УВО «</w:t>
      </w:r>
      <w:proofErr w:type="spellStart"/>
      <w:r w:rsidRPr="00356020">
        <w:rPr>
          <w:rFonts w:ascii="Arial" w:hAnsi="Arial" w:cs="Arial"/>
          <w:sz w:val="26"/>
          <w:szCs w:val="26"/>
        </w:rPr>
        <w:t>Росгвардии</w:t>
      </w:r>
      <w:proofErr w:type="spellEnd"/>
      <w:r w:rsidRPr="00356020">
        <w:rPr>
          <w:rFonts w:ascii="Arial" w:hAnsi="Arial" w:cs="Arial"/>
          <w:sz w:val="26"/>
          <w:szCs w:val="26"/>
        </w:rPr>
        <w:t xml:space="preserve">» </w:t>
      </w:r>
      <w:proofErr w:type="spellStart"/>
      <w:r w:rsidRPr="00356020">
        <w:rPr>
          <w:rFonts w:ascii="Arial" w:hAnsi="Arial" w:cs="Arial"/>
          <w:sz w:val="26"/>
          <w:szCs w:val="26"/>
        </w:rPr>
        <w:t>Колпинского</w:t>
      </w:r>
      <w:proofErr w:type="spellEnd"/>
      <w:r w:rsidRPr="00356020">
        <w:rPr>
          <w:rFonts w:ascii="Arial" w:hAnsi="Arial" w:cs="Arial"/>
          <w:sz w:val="26"/>
          <w:szCs w:val="26"/>
        </w:rPr>
        <w:t xml:space="preserve"> района г. Санкт-Петербурга  и включить услугу по ее обслуживанию в число оказываемых в многоквартирном доме  </w:t>
      </w:r>
      <w:r w:rsidRPr="00356020">
        <w:rPr>
          <w:rFonts w:ascii="Arial" w:hAnsi="Arial" w:cs="Arial"/>
          <w:b/>
          <w:sz w:val="26"/>
          <w:szCs w:val="26"/>
        </w:rPr>
        <w:t>7, корпус 2, лит. А</w:t>
      </w:r>
      <w:r w:rsidRPr="00356020">
        <w:rPr>
          <w:rFonts w:ascii="Arial" w:hAnsi="Arial" w:cs="Arial"/>
          <w:sz w:val="26"/>
          <w:szCs w:val="26"/>
        </w:rPr>
        <w:t xml:space="preserve"> </w:t>
      </w:r>
      <w:r w:rsidRPr="00356020">
        <w:rPr>
          <w:rFonts w:ascii="Arial" w:hAnsi="Arial" w:cs="Arial"/>
          <w:b/>
          <w:sz w:val="26"/>
          <w:szCs w:val="26"/>
        </w:rPr>
        <w:t>по улице Понтонной в г. Колпино в  Санкт – Петербурга</w:t>
      </w:r>
      <w:r w:rsidRPr="00356020">
        <w:rPr>
          <w:rFonts w:ascii="Arial" w:hAnsi="Arial" w:cs="Arial"/>
          <w:sz w:val="26"/>
          <w:szCs w:val="26"/>
        </w:rPr>
        <w:t xml:space="preserve"> </w:t>
      </w:r>
      <w:r w:rsidRPr="00356020">
        <w:rPr>
          <w:rFonts w:ascii="Arial" w:hAnsi="Arial" w:cs="Arial"/>
          <w:b/>
          <w:sz w:val="26"/>
          <w:szCs w:val="26"/>
        </w:rPr>
        <w:t>с 01 июля 2019 года</w:t>
      </w:r>
      <w:r w:rsidRPr="00356020">
        <w:rPr>
          <w:rFonts w:ascii="Arial" w:hAnsi="Arial" w:cs="Arial"/>
          <w:sz w:val="26"/>
          <w:szCs w:val="26"/>
        </w:rPr>
        <w:t xml:space="preserve">, утвердив стоимость </w:t>
      </w:r>
      <w:r w:rsidRPr="00356020">
        <w:rPr>
          <w:rFonts w:ascii="Arial" w:hAnsi="Arial" w:cs="Arial"/>
          <w:b/>
          <w:color w:val="auto"/>
          <w:sz w:val="26"/>
          <w:szCs w:val="26"/>
        </w:rPr>
        <w:t>0 рублей 33 коп</w:t>
      </w:r>
      <w:proofErr w:type="gramStart"/>
      <w:r w:rsidRPr="00356020">
        <w:rPr>
          <w:rFonts w:ascii="Arial" w:hAnsi="Arial" w:cs="Arial"/>
          <w:color w:val="auto"/>
          <w:sz w:val="26"/>
          <w:szCs w:val="26"/>
        </w:rPr>
        <w:t>.</w:t>
      </w:r>
      <w:proofErr w:type="gramEnd"/>
      <w:r w:rsidRPr="00356020">
        <w:rPr>
          <w:rFonts w:ascii="Arial" w:hAnsi="Arial" w:cs="Arial"/>
          <w:color w:val="auto"/>
          <w:sz w:val="26"/>
          <w:szCs w:val="26"/>
        </w:rPr>
        <w:t xml:space="preserve"> </w:t>
      </w:r>
      <w:proofErr w:type="gramStart"/>
      <w:r w:rsidRPr="00356020">
        <w:rPr>
          <w:rFonts w:ascii="Arial" w:hAnsi="Arial" w:cs="Arial"/>
          <w:b/>
          <w:color w:val="auto"/>
          <w:sz w:val="26"/>
          <w:szCs w:val="26"/>
        </w:rPr>
        <w:t>и</w:t>
      </w:r>
      <w:proofErr w:type="gramEnd"/>
      <w:r w:rsidRPr="00356020">
        <w:rPr>
          <w:rFonts w:ascii="Arial" w:hAnsi="Arial" w:cs="Arial"/>
          <w:b/>
          <w:color w:val="auto"/>
          <w:sz w:val="26"/>
          <w:szCs w:val="26"/>
        </w:rPr>
        <w:t>з расчета с площади помещения находящегося в собственности (за квадратный метр) в месяц.</w:t>
      </w:r>
    </w:p>
    <w:p w:rsidR="00392D4A" w:rsidRPr="00356020" w:rsidRDefault="00392D4A" w:rsidP="00392D4A">
      <w:pPr>
        <w:widowControl/>
        <w:tabs>
          <w:tab w:val="left" w:pos="993"/>
        </w:tabs>
        <w:ind w:firstLine="567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 w:rsidRPr="00356020">
        <w:rPr>
          <w:rFonts w:ascii="Arial" w:eastAsia="Times New Roman" w:hAnsi="Arial" w:cs="Arial"/>
          <w:color w:val="auto"/>
          <w:sz w:val="26"/>
          <w:szCs w:val="26"/>
        </w:rPr>
        <w:t xml:space="preserve">Расчет стоимости обслуживания </w:t>
      </w:r>
      <w:r w:rsidRPr="00356020">
        <w:rPr>
          <w:rFonts w:ascii="Arial" w:hAnsi="Arial" w:cs="Arial"/>
          <w:sz w:val="26"/>
          <w:szCs w:val="26"/>
        </w:rPr>
        <w:t>системы охранной сигнализации УВО «</w:t>
      </w:r>
      <w:proofErr w:type="spellStart"/>
      <w:r w:rsidRPr="00356020">
        <w:rPr>
          <w:rFonts w:ascii="Arial" w:hAnsi="Arial" w:cs="Arial"/>
          <w:sz w:val="26"/>
          <w:szCs w:val="26"/>
        </w:rPr>
        <w:t>Росгвардии</w:t>
      </w:r>
      <w:proofErr w:type="spellEnd"/>
      <w:r w:rsidRPr="00356020">
        <w:rPr>
          <w:rFonts w:ascii="Arial" w:hAnsi="Arial" w:cs="Arial"/>
          <w:sz w:val="26"/>
          <w:szCs w:val="26"/>
        </w:rPr>
        <w:t xml:space="preserve">» </w:t>
      </w:r>
      <w:proofErr w:type="spellStart"/>
      <w:r w:rsidRPr="00356020">
        <w:rPr>
          <w:rFonts w:ascii="Arial" w:hAnsi="Arial" w:cs="Arial"/>
          <w:sz w:val="26"/>
          <w:szCs w:val="26"/>
        </w:rPr>
        <w:t>Колпинского</w:t>
      </w:r>
      <w:proofErr w:type="spellEnd"/>
      <w:r w:rsidRPr="00356020">
        <w:rPr>
          <w:rFonts w:ascii="Arial" w:hAnsi="Arial" w:cs="Arial"/>
          <w:sz w:val="26"/>
          <w:szCs w:val="26"/>
        </w:rPr>
        <w:t xml:space="preserve"> района г. Санкт-Петербурга</w:t>
      </w:r>
      <w:r w:rsidRPr="00356020">
        <w:rPr>
          <w:rFonts w:ascii="Arial" w:eastAsia="Times New Roman" w:hAnsi="Arial" w:cs="Arial"/>
          <w:color w:val="auto"/>
          <w:sz w:val="26"/>
          <w:szCs w:val="26"/>
        </w:rPr>
        <w:t xml:space="preserve">, а также коммерческое предложение, использованное для расчета стоимости, указаны в  </w:t>
      </w:r>
      <w:r w:rsidRPr="00356020">
        <w:rPr>
          <w:rFonts w:ascii="Arial" w:eastAsia="Times New Roman" w:hAnsi="Arial" w:cs="Arial"/>
          <w:color w:val="auto"/>
          <w:sz w:val="26"/>
          <w:szCs w:val="26"/>
          <w:u w:val="single"/>
        </w:rPr>
        <w:t>Приложении №3</w:t>
      </w:r>
      <w:r w:rsidRPr="00356020">
        <w:rPr>
          <w:rFonts w:ascii="Arial" w:eastAsia="Times New Roman" w:hAnsi="Arial" w:cs="Arial"/>
          <w:color w:val="auto"/>
          <w:sz w:val="26"/>
          <w:szCs w:val="26"/>
        </w:rPr>
        <w:t xml:space="preserve"> к материалам собрания*.</w:t>
      </w:r>
    </w:p>
    <w:p w:rsidR="00392D4A" w:rsidRPr="00356020" w:rsidRDefault="00392D4A" w:rsidP="00392D4A">
      <w:pPr>
        <w:pStyle w:val="a5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hAnsi="Arial" w:cs="Arial"/>
          <w:sz w:val="26"/>
          <w:szCs w:val="26"/>
        </w:rPr>
        <w:t xml:space="preserve">Установить и подтвердить услугу содержания и текущего ремонт придомовой </w:t>
      </w:r>
      <w:r w:rsidRPr="00356020">
        <w:rPr>
          <w:rFonts w:ascii="Arial" w:hAnsi="Arial" w:cs="Arial"/>
          <w:sz w:val="26"/>
          <w:szCs w:val="26"/>
        </w:rPr>
        <w:lastRenderedPageBreak/>
        <w:t xml:space="preserve">территории в числе </w:t>
      </w:r>
      <w:proofErr w:type="gramStart"/>
      <w:r w:rsidRPr="00356020">
        <w:rPr>
          <w:rFonts w:ascii="Arial" w:hAnsi="Arial" w:cs="Arial"/>
          <w:sz w:val="26"/>
          <w:szCs w:val="26"/>
        </w:rPr>
        <w:t>оказываемых</w:t>
      </w:r>
      <w:proofErr w:type="gramEnd"/>
      <w:r w:rsidRPr="00356020">
        <w:rPr>
          <w:rFonts w:ascii="Arial" w:hAnsi="Arial" w:cs="Arial"/>
          <w:sz w:val="26"/>
          <w:szCs w:val="26"/>
        </w:rPr>
        <w:t xml:space="preserve"> в многоквартирном доме  7, корпус 2, лит. А по улице Понтонной в г. Колпино в</w:t>
      </w:r>
      <w:proofErr w:type="gramStart"/>
      <w:r w:rsidRPr="00356020">
        <w:rPr>
          <w:rFonts w:ascii="Arial" w:hAnsi="Arial" w:cs="Arial"/>
          <w:sz w:val="26"/>
          <w:szCs w:val="26"/>
        </w:rPr>
        <w:t xml:space="preserve">  С</w:t>
      </w:r>
      <w:proofErr w:type="gramEnd"/>
      <w:r w:rsidRPr="00356020">
        <w:rPr>
          <w:rFonts w:ascii="Arial" w:hAnsi="Arial" w:cs="Arial"/>
          <w:sz w:val="26"/>
          <w:szCs w:val="26"/>
        </w:rPr>
        <w:t xml:space="preserve">анкт – Петербурга, утвердив стоимость оказываемых услуг - </w:t>
      </w:r>
      <w:r w:rsidRPr="00356020">
        <w:rPr>
          <w:rFonts w:ascii="Arial" w:hAnsi="Arial" w:cs="Arial"/>
          <w:b/>
          <w:sz w:val="26"/>
          <w:szCs w:val="26"/>
        </w:rPr>
        <w:t>4 рубля 98 копейки</w:t>
      </w:r>
      <w:r w:rsidRPr="00356020">
        <w:rPr>
          <w:rFonts w:ascii="Arial" w:hAnsi="Arial" w:cs="Arial"/>
          <w:sz w:val="26"/>
          <w:szCs w:val="26"/>
        </w:rPr>
        <w:t xml:space="preserve"> с 1 квадратного метра площади помещения, находящегося в собственности, в месяц.</w:t>
      </w:r>
    </w:p>
    <w:p w:rsidR="00392D4A" w:rsidRPr="00356020" w:rsidRDefault="00392D4A" w:rsidP="00392D4A">
      <w:pPr>
        <w:widowControl/>
        <w:tabs>
          <w:tab w:val="left" w:pos="993"/>
        </w:tabs>
        <w:ind w:firstLine="567"/>
        <w:jc w:val="both"/>
        <w:rPr>
          <w:rFonts w:ascii="Arial" w:eastAsia="Times New Roman" w:hAnsi="Arial" w:cs="Arial"/>
          <w:color w:val="auto"/>
          <w:sz w:val="26"/>
          <w:szCs w:val="26"/>
        </w:rPr>
      </w:pPr>
      <w:r w:rsidRPr="00356020">
        <w:rPr>
          <w:rFonts w:ascii="Arial" w:eastAsia="Times New Roman" w:hAnsi="Arial" w:cs="Arial"/>
          <w:color w:val="auto"/>
          <w:sz w:val="26"/>
          <w:szCs w:val="26"/>
        </w:rPr>
        <w:t xml:space="preserve">Обоснование стоимости </w:t>
      </w:r>
      <w:r w:rsidRPr="00356020">
        <w:rPr>
          <w:rFonts w:ascii="Arial" w:hAnsi="Arial" w:cs="Arial"/>
          <w:sz w:val="26"/>
          <w:szCs w:val="26"/>
        </w:rPr>
        <w:t xml:space="preserve">услугу санитарного содержания придомовой территории </w:t>
      </w:r>
      <w:r w:rsidRPr="00356020">
        <w:rPr>
          <w:rFonts w:ascii="Arial" w:eastAsia="Times New Roman" w:hAnsi="Arial" w:cs="Arial"/>
          <w:color w:val="auto"/>
          <w:sz w:val="26"/>
          <w:szCs w:val="26"/>
        </w:rPr>
        <w:t xml:space="preserve">указано в  </w:t>
      </w:r>
      <w:r w:rsidRPr="00356020">
        <w:rPr>
          <w:rFonts w:ascii="Arial" w:eastAsia="Times New Roman" w:hAnsi="Arial" w:cs="Arial"/>
          <w:color w:val="auto"/>
          <w:sz w:val="26"/>
          <w:szCs w:val="26"/>
          <w:u w:val="single"/>
        </w:rPr>
        <w:t>Приложении №4</w:t>
      </w:r>
      <w:r w:rsidRPr="00356020">
        <w:rPr>
          <w:rFonts w:ascii="Arial" w:eastAsia="Times New Roman" w:hAnsi="Arial" w:cs="Arial"/>
          <w:color w:val="auto"/>
          <w:sz w:val="26"/>
          <w:szCs w:val="26"/>
        </w:rPr>
        <w:t xml:space="preserve"> к материалам собрания*.</w:t>
      </w:r>
    </w:p>
    <w:p w:rsidR="00392D4A" w:rsidRPr="00356020" w:rsidRDefault="00392D4A" w:rsidP="00392D4A">
      <w:pPr>
        <w:pStyle w:val="a5"/>
        <w:widowControl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hAnsi="Arial" w:cs="Arial"/>
          <w:color w:val="auto"/>
          <w:sz w:val="26"/>
          <w:szCs w:val="26"/>
        </w:rPr>
        <w:t xml:space="preserve">Принять  решения о заключении </w:t>
      </w:r>
      <w:r w:rsidRPr="00356020">
        <w:rPr>
          <w:rFonts w:ascii="Arial" w:hAnsi="Arial" w:cs="Arial"/>
          <w:b/>
          <w:color w:val="auto"/>
          <w:sz w:val="26"/>
          <w:szCs w:val="26"/>
        </w:rPr>
        <w:t>с 01 сентября 2019 года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 собственниками помещений многоквартирного дома </w:t>
      </w:r>
      <w:r w:rsidRPr="00356020">
        <w:rPr>
          <w:rFonts w:ascii="Arial" w:hAnsi="Arial" w:cs="Arial"/>
          <w:b/>
          <w:sz w:val="26"/>
          <w:szCs w:val="26"/>
        </w:rPr>
        <w:t>7, корпус 2, лит. А</w:t>
      </w:r>
      <w:r w:rsidRPr="00356020">
        <w:rPr>
          <w:rFonts w:ascii="Arial" w:hAnsi="Arial" w:cs="Arial"/>
          <w:sz w:val="26"/>
          <w:szCs w:val="26"/>
        </w:rPr>
        <w:t xml:space="preserve"> </w:t>
      </w:r>
      <w:r w:rsidRPr="00356020">
        <w:rPr>
          <w:rFonts w:ascii="Arial" w:hAnsi="Arial" w:cs="Arial"/>
          <w:b/>
          <w:sz w:val="26"/>
          <w:szCs w:val="26"/>
        </w:rPr>
        <w:t>по улице Понтонной в г. Колпино в</w:t>
      </w:r>
      <w:proofErr w:type="gramStart"/>
      <w:r w:rsidRPr="00356020">
        <w:rPr>
          <w:rFonts w:ascii="Arial" w:hAnsi="Arial" w:cs="Arial"/>
          <w:b/>
          <w:sz w:val="26"/>
          <w:szCs w:val="26"/>
        </w:rPr>
        <w:t xml:space="preserve">  С</w:t>
      </w:r>
      <w:proofErr w:type="gramEnd"/>
      <w:r w:rsidRPr="00356020">
        <w:rPr>
          <w:rFonts w:ascii="Arial" w:hAnsi="Arial" w:cs="Arial"/>
          <w:b/>
          <w:sz w:val="26"/>
          <w:szCs w:val="26"/>
        </w:rPr>
        <w:t>анкт – Петербурга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356020">
        <w:rPr>
          <w:rFonts w:ascii="Arial" w:hAnsi="Arial" w:cs="Arial"/>
          <w:color w:val="auto"/>
          <w:sz w:val="26"/>
          <w:szCs w:val="26"/>
        </w:rPr>
        <w:t>ресурсоснабжающими</w:t>
      </w:r>
      <w:proofErr w:type="spellEnd"/>
      <w:r w:rsidRPr="00356020">
        <w:rPr>
          <w:rFonts w:ascii="Arial" w:hAnsi="Arial" w:cs="Arial"/>
          <w:color w:val="auto"/>
          <w:sz w:val="26"/>
          <w:szCs w:val="26"/>
        </w:rPr>
        <w:t xml:space="preserve"> организациями ГУП «Водоканал Санкт-Петербурга», ООО «ТЕПЛОЭНЕРГО», региональным оператором по обращению с твердыми коммунальными отходами.</w:t>
      </w:r>
    </w:p>
    <w:p w:rsidR="00392D4A" w:rsidRPr="00356020" w:rsidRDefault="00980265" w:rsidP="00392D4A">
      <w:pPr>
        <w:pStyle w:val="a5"/>
        <w:widowControl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hAnsi="Arial" w:cs="Arial"/>
          <w:color w:val="auto"/>
          <w:sz w:val="26"/>
          <w:szCs w:val="26"/>
        </w:rPr>
        <w:t xml:space="preserve">Утвердить для проведения общих собраний собственников в многоквартирном доме </w:t>
      </w:r>
      <w:r w:rsidRPr="00356020">
        <w:rPr>
          <w:rFonts w:ascii="Arial" w:hAnsi="Arial" w:cs="Arial"/>
          <w:sz w:val="26"/>
          <w:szCs w:val="26"/>
        </w:rPr>
        <w:t>7, корпус 2, строение 1 по улице Понтонной в г. Колпино в</w:t>
      </w:r>
      <w:proofErr w:type="gramStart"/>
      <w:r w:rsidRPr="00356020">
        <w:rPr>
          <w:rFonts w:ascii="Arial" w:hAnsi="Arial" w:cs="Arial"/>
          <w:sz w:val="26"/>
          <w:szCs w:val="26"/>
        </w:rPr>
        <w:t xml:space="preserve">  С</w:t>
      </w:r>
      <w:proofErr w:type="gramEnd"/>
      <w:r w:rsidRPr="00356020">
        <w:rPr>
          <w:rFonts w:ascii="Arial" w:hAnsi="Arial" w:cs="Arial"/>
          <w:sz w:val="26"/>
          <w:szCs w:val="26"/>
        </w:rPr>
        <w:t>анкт – Петербурга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 систему электронного голосования «</w:t>
      </w:r>
      <w:proofErr w:type="spellStart"/>
      <w:r w:rsidRPr="00356020">
        <w:rPr>
          <w:rFonts w:ascii="Arial" w:hAnsi="Arial" w:cs="Arial"/>
          <w:color w:val="auto"/>
          <w:sz w:val="26"/>
          <w:szCs w:val="26"/>
        </w:rPr>
        <w:t>Platido</w:t>
      </w:r>
      <w:proofErr w:type="spellEnd"/>
      <w:r w:rsidRPr="00356020">
        <w:rPr>
          <w:rFonts w:ascii="Arial" w:hAnsi="Arial" w:cs="Arial"/>
          <w:color w:val="auto"/>
          <w:sz w:val="26"/>
          <w:szCs w:val="26"/>
        </w:rPr>
        <w:t>», утвердив ее в качестве администратора указанной системы.</w:t>
      </w:r>
    </w:p>
    <w:p w:rsidR="00356020" w:rsidRPr="00356020" w:rsidRDefault="00356020" w:rsidP="00392D4A">
      <w:pPr>
        <w:pStyle w:val="a5"/>
        <w:widowControl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hAnsi="Arial" w:cs="Arial"/>
          <w:color w:val="auto"/>
          <w:sz w:val="26"/>
          <w:szCs w:val="26"/>
        </w:rPr>
        <w:t xml:space="preserve">Разрешить управляющей компании ООО «Управляющая Компания «Живи -Юг», ОГРН 1157847381405, ИНН 7802549567, передачу от имени собственников помещений в доме 7, корпус </w:t>
      </w:r>
      <w:r w:rsidRPr="00356020">
        <w:rPr>
          <w:rFonts w:ascii="Arial" w:hAnsi="Arial" w:cs="Arial"/>
          <w:color w:val="auto"/>
          <w:sz w:val="26"/>
          <w:szCs w:val="26"/>
        </w:rPr>
        <w:t>2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, </w:t>
      </w:r>
      <w:r w:rsidRPr="00356020">
        <w:rPr>
          <w:rFonts w:ascii="Arial" w:hAnsi="Arial" w:cs="Arial"/>
          <w:color w:val="auto"/>
          <w:sz w:val="26"/>
          <w:szCs w:val="26"/>
        </w:rPr>
        <w:t>строение 1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 по улице Понтонной в г. Колпино в</w:t>
      </w:r>
      <w:proofErr w:type="gramStart"/>
      <w:r w:rsidRPr="00356020">
        <w:rPr>
          <w:rFonts w:ascii="Arial" w:hAnsi="Arial" w:cs="Arial"/>
          <w:color w:val="auto"/>
          <w:sz w:val="26"/>
          <w:szCs w:val="26"/>
        </w:rPr>
        <w:t xml:space="preserve">  С</w:t>
      </w:r>
      <w:proofErr w:type="gramEnd"/>
      <w:r w:rsidRPr="00356020">
        <w:rPr>
          <w:rFonts w:ascii="Arial" w:hAnsi="Arial" w:cs="Arial"/>
          <w:color w:val="auto"/>
          <w:sz w:val="26"/>
          <w:szCs w:val="26"/>
        </w:rPr>
        <w:t>анкт – Петербурга в пользование на возмездной основе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392D4A" w:rsidRPr="00356020" w:rsidRDefault="001F6F78" w:rsidP="00392D4A">
      <w:pPr>
        <w:pStyle w:val="a5"/>
        <w:widowControl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eastAsia="Calibri" w:hAnsi="Arial" w:cs="Arial"/>
          <w:sz w:val="26"/>
          <w:szCs w:val="26"/>
          <w:lang w:eastAsia="en-US"/>
        </w:rPr>
        <w:t xml:space="preserve">Определить местом сообщения об итогах голосования и решениях, принятых на общем собрании собственников </w:t>
      </w:r>
      <w:r w:rsidR="00D033A5" w:rsidRPr="00356020">
        <w:rPr>
          <w:rFonts w:ascii="Arial" w:hAnsi="Arial" w:cs="Arial"/>
          <w:color w:val="auto"/>
          <w:sz w:val="26"/>
          <w:szCs w:val="26"/>
        </w:rPr>
        <w:t xml:space="preserve">(правообладателей) </w:t>
      </w:r>
      <w:r w:rsidRPr="00356020">
        <w:rPr>
          <w:rFonts w:ascii="Arial" w:eastAsia="Calibri" w:hAnsi="Arial" w:cs="Arial"/>
          <w:sz w:val="26"/>
          <w:szCs w:val="26"/>
          <w:lang w:eastAsia="en-US"/>
        </w:rPr>
        <w:t xml:space="preserve">помещений в многоквартирном доме, холлы первых этажей д. </w:t>
      </w:r>
      <w:r w:rsidR="002C29E8" w:rsidRPr="00356020">
        <w:rPr>
          <w:rFonts w:ascii="Arial" w:eastAsia="Calibri" w:hAnsi="Arial" w:cs="Arial"/>
          <w:sz w:val="26"/>
          <w:szCs w:val="26"/>
          <w:lang w:eastAsia="en-US"/>
        </w:rPr>
        <w:t>7</w:t>
      </w:r>
      <w:r w:rsidRPr="00356020">
        <w:rPr>
          <w:rFonts w:ascii="Arial" w:eastAsia="Calibri" w:hAnsi="Arial" w:cs="Arial"/>
          <w:sz w:val="26"/>
          <w:szCs w:val="26"/>
          <w:lang w:eastAsia="en-US"/>
        </w:rPr>
        <w:t>, корп.</w:t>
      </w:r>
      <w:r w:rsidR="002C29E8" w:rsidRPr="00356020">
        <w:rPr>
          <w:rFonts w:ascii="Arial" w:eastAsia="Calibri" w:hAnsi="Arial" w:cs="Arial"/>
          <w:sz w:val="26"/>
          <w:szCs w:val="26"/>
          <w:lang w:eastAsia="en-US"/>
        </w:rPr>
        <w:t>2</w:t>
      </w:r>
      <w:r w:rsidRPr="00356020">
        <w:rPr>
          <w:rFonts w:ascii="Arial" w:eastAsia="Calibri" w:hAnsi="Arial" w:cs="Arial"/>
          <w:sz w:val="26"/>
          <w:szCs w:val="26"/>
          <w:lang w:eastAsia="en-US"/>
        </w:rPr>
        <w:t xml:space="preserve"> строение 1 (сообщения размещаются на информационных стендах) и помещение диспетчерской дома.</w:t>
      </w:r>
    </w:p>
    <w:p w:rsidR="00D033A5" w:rsidRPr="00356020" w:rsidRDefault="00D033A5" w:rsidP="00392D4A">
      <w:pPr>
        <w:pStyle w:val="a5"/>
        <w:widowControl/>
        <w:numPr>
          <w:ilvl w:val="0"/>
          <w:numId w:val="16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 w:rsidRPr="00356020">
        <w:rPr>
          <w:rFonts w:ascii="Arial" w:eastAsia="Calibri" w:hAnsi="Arial" w:cs="Arial"/>
          <w:sz w:val="26"/>
          <w:szCs w:val="26"/>
          <w:lang w:eastAsia="en-US"/>
        </w:rPr>
        <w:t xml:space="preserve">Утвердить местом хранения бюллетеней голосования, а также протоколов общих собраний собственников </w:t>
      </w:r>
      <w:r w:rsidRPr="00356020">
        <w:rPr>
          <w:rFonts w:ascii="Arial" w:hAnsi="Arial" w:cs="Arial"/>
          <w:color w:val="auto"/>
          <w:sz w:val="26"/>
          <w:szCs w:val="26"/>
        </w:rPr>
        <w:t xml:space="preserve">(правообладателей) </w:t>
      </w:r>
      <w:r w:rsidRPr="00356020">
        <w:rPr>
          <w:rFonts w:ascii="Arial" w:eastAsia="Calibri" w:hAnsi="Arial" w:cs="Arial"/>
          <w:sz w:val="26"/>
          <w:szCs w:val="26"/>
          <w:lang w:eastAsia="en-US"/>
        </w:rPr>
        <w:t xml:space="preserve">помещений дома, расположенного по адресу: Санкт-Петербург, г. Колпино, улица Понтонная, дом </w:t>
      </w:r>
      <w:r w:rsidR="002C29E8" w:rsidRPr="00356020">
        <w:rPr>
          <w:rFonts w:ascii="Arial" w:eastAsia="Calibri" w:hAnsi="Arial" w:cs="Arial"/>
          <w:sz w:val="26"/>
          <w:szCs w:val="26"/>
          <w:lang w:eastAsia="en-US"/>
        </w:rPr>
        <w:t>7</w:t>
      </w:r>
      <w:r w:rsidRPr="00356020">
        <w:rPr>
          <w:rFonts w:ascii="Arial" w:eastAsia="Calibri" w:hAnsi="Arial" w:cs="Arial"/>
          <w:sz w:val="26"/>
          <w:szCs w:val="26"/>
          <w:lang w:eastAsia="en-US"/>
        </w:rPr>
        <w:t xml:space="preserve">, корпус </w:t>
      </w:r>
      <w:r w:rsidR="002C29E8" w:rsidRPr="00356020">
        <w:rPr>
          <w:rFonts w:ascii="Arial" w:eastAsia="Calibri" w:hAnsi="Arial" w:cs="Arial"/>
          <w:sz w:val="26"/>
          <w:szCs w:val="26"/>
          <w:lang w:eastAsia="en-US"/>
        </w:rPr>
        <w:t>2</w:t>
      </w:r>
      <w:r w:rsidRPr="00356020">
        <w:rPr>
          <w:rFonts w:ascii="Arial" w:eastAsia="Calibri" w:hAnsi="Arial" w:cs="Arial"/>
          <w:sz w:val="26"/>
          <w:szCs w:val="26"/>
          <w:lang w:eastAsia="en-US"/>
        </w:rPr>
        <w:t>, строение 1 -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D033A5" w:rsidRPr="00392D4A" w:rsidRDefault="00D033A5" w:rsidP="00D033A5">
      <w:pPr>
        <w:widowControl/>
        <w:tabs>
          <w:tab w:val="left" w:pos="0"/>
        </w:tabs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B47416" w:rsidRPr="00392D4A" w:rsidRDefault="004610CF" w:rsidP="00980265">
      <w:pPr>
        <w:jc w:val="center"/>
        <w:rPr>
          <w:rFonts w:ascii="Arial" w:eastAsia="Calibri" w:hAnsi="Arial" w:cs="Arial"/>
          <w:b/>
          <w:color w:val="auto"/>
          <w:sz w:val="28"/>
          <w:szCs w:val="28"/>
          <w:lang w:eastAsia="en-US"/>
        </w:rPr>
      </w:pPr>
      <w:r w:rsidRPr="00392D4A">
        <w:rPr>
          <w:rFonts w:ascii="Arial" w:hAnsi="Arial" w:cs="Arial"/>
          <w:b/>
          <w:sz w:val="28"/>
          <w:szCs w:val="28"/>
        </w:rPr>
        <w:t>Просим принять участие в проводимом собрании для принятия решений по указанным вопросам повестки дня.</w:t>
      </w:r>
      <w:r w:rsidR="00980265" w:rsidRPr="00392D4A">
        <w:rPr>
          <w:rFonts w:ascii="Arial" w:hAnsi="Arial" w:cs="Arial"/>
          <w:b/>
          <w:sz w:val="28"/>
          <w:szCs w:val="28"/>
        </w:rPr>
        <w:t xml:space="preserve"> </w:t>
      </w:r>
      <w:r w:rsidR="00C8014B" w:rsidRPr="00392D4A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</w:t>
      </w:r>
      <w:bookmarkStart w:id="0" w:name="_GoBack"/>
      <w:bookmarkEnd w:id="0"/>
      <w:r w:rsidR="00C8014B" w:rsidRPr="00392D4A">
        <w:rPr>
          <w:rFonts w:ascii="Arial" w:eastAsia="Calibri" w:hAnsi="Arial" w:cs="Arial"/>
          <w:b/>
          <w:color w:val="auto"/>
          <w:sz w:val="28"/>
          <w:szCs w:val="28"/>
          <w:lang w:eastAsia="en-US"/>
        </w:rPr>
        <w:t>ую компанию с решением.</w:t>
      </w:r>
    </w:p>
    <w:p w:rsidR="00392D4A" w:rsidRDefault="00392D4A" w:rsidP="002C29E8">
      <w:pPr>
        <w:widowControl/>
        <w:ind w:left="142"/>
        <w:jc w:val="center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392D4A" w:rsidRDefault="00392D4A" w:rsidP="002C29E8">
      <w:pPr>
        <w:widowControl/>
        <w:ind w:left="142"/>
        <w:jc w:val="center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392D4A" w:rsidRDefault="00392D4A" w:rsidP="002C29E8">
      <w:pPr>
        <w:widowControl/>
        <w:ind w:left="142"/>
        <w:jc w:val="center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9351CE" w:rsidRPr="00356020" w:rsidRDefault="00B47416" w:rsidP="002C29E8">
      <w:pPr>
        <w:widowControl/>
        <w:ind w:left="142"/>
        <w:jc w:val="center"/>
        <w:rPr>
          <w:rFonts w:ascii="Arial" w:hAnsi="Arial" w:cs="Arial"/>
          <w:sz w:val="18"/>
          <w:szCs w:val="18"/>
        </w:rPr>
      </w:pPr>
      <w:r w:rsidRPr="00392D4A">
        <w:rPr>
          <w:rFonts w:ascii="Arial" w:eastAsia="Calibri" w:hAnsi="Arial" w:cs="Arial"/>
          <w:color w:val="auto"/>
          <w:sz w:val="28"/>
          <w:szCs w:val="28"/>
          <w:lang w:eastAsia="en-US"/>
        </w:rPr>
        <w:t xml:space="preserve"> </w:t>
      </w:r>
      <w:r w:rsidR="007E7EA5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</w:t>
      </w:r>
      <w:hyperlink r:id="rId10" w:history="1">
        <w:r w:rsidR="001F6F78" w:rsidRPr="00356020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1F6F78" w:rsidRPr="00356020">
          <w:rPr>
            <w:rStyle w:val="a3"/>
            <w:rFonts w:ascii="Arial" w:hAnsi="Arial" w:cs="Arial"/>
            <w:sz w:val="18"/>
            <w:szCs w:val="18"/>
          </w:rPr>
          <w:t>.liveservice.spb.ru</w:t>
        </w:r>
      </w:hyperlink>
      <w:r w:rsidR="007E7EA5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>», не менее</w:t>
      </w:r>
      <w:r w:rsidR="007E7EA5" w:rsidRPr="003560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980265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>чем за 3</w:t>
      </w:r>
      <w:r w:rsidR="007E7EA5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проведения очного собрания собственников </w:t>
      </w:r>
      <w:r w:rsidR="00DD39C6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>(правообладателей)</w:t>
      </w:r>
      <w:r w:rsidR="00816A39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356020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дома.</w:t>
      </w:r>
    </w:p>
    <w:sectPr w:rsidR="009351CE" w:rsidRPr="00356020" w:rsidSect="00392D4A">
      <w:footerReference w:type="even" r:id="rId11"/>
      <w:footerReference w:type="default" r:id="rId12"/>
      <w:pgSz w:w="11906" w:h="16838"/>
      <w:pgMar w:top="851" w:right="566" w:bottom="567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E9" w:rsidRDefault="009732E9">
      <w:r>
        <w:separator/>
      </w:r>
    </w:p>
  </w:endnote>
  <w:endnote w:type="continuationSeparator" w:id="0">
    <w:p w:rsidR="009732E9" w:rsidRDefault="0097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B22750" w:rsidRDefault="00F07475">
        <w:pPr>
          <w:pStyle w:val="a8"/>
          <w:jc w:val="center"/>
        </w:pPr>
        <w:r>
          <w:fldChar w:fldCharType="begin"/>
        </w:r>
        <w:r w:rsidR="00B22750">
          <w:instrText>PAGE   \* MERGEFORMAT</w:instrText>
        </w:r>
        <w:r>
          <w:fldChar w:fldCharType="separate"/>
        </w:r>
        <w:r w:rsidR="0035602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E9" w:rsidRDefault="009732E9"/>
  </w:footnote>
  <w:footnote w:type="continuationSeparator" w:id="0">
    <w:p w:rsidR="009732E9" w:rsidRDefault="009732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15"/>
  </w:num>
  <w:num w:numId="6">
    <w:abstractNumId w:val="1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14"/>
  </w:num>
  <w:num w:numId="12">
    <w:abstractNumId w:val="1"/>
  </w:num>
  <w:num w:numId="13">
    <w:abstractNumId w:val="13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02303"/>
    <w:rsid w:val="00015257"/>
    <w:rsid w:val="00015FEC"/>
    <w:rsid w:val="00024CEF"/>
    <w:rsid w:val="00034926"/>
    <w:rsid w:val="0006689D"/>
    <w:rsid w:val="000809F7"/>
    <w:rsid w:val="00093AFA"/>
    <w:rsid w:val="000963CC"/>
    <w:rsid w:val="000A7D27"/>
    <w:rsid w:val="0014294C"/>
    <w:rsid w:val="001621EA"/>
    <w:rsid w:val="0016472A"/>
    <w:rsid w:val="001954F6"/>
    <w:rsid w:val="001B184C"/>
    <w:rsid w:val="001B498E"/>
    <w:rsid w:val="001C0250"/>
    <w:rsid w:val="001C4828"/>
    <w:rsid w:val="001C64AD"/>
    <w:rsid w:val="001D1484"/>
    <w:rsid w:val="001D1BBB"/>
    <w:rsid w:val="001D2633"/>
    <w:rsid w:val="001E7F84"/>
    <w:rsid w:val="001F6F78"/>
    <w:rsid w:val="00200486"/>
    <w:rsid w:val="00202FB0"/>
    <w:rsid w:val="00220ECB"/>
    <w:rsid w:val="002244EE"/>
    <w:rsid w:val="0022633E"/>
    <w:rsid w:val="00266B07"/>
    <w:rsid w:val="00293E11"/>
    <w:rsid w:val="002C29E8"/>
    <w:rsid w:val="002D7596"/>
    <w:rsid w:val="002E64FE"/>
    <w:rsid w:val="00326EF2"/>
    <w:rsid w:val="0033113B"/>
    <w:rsid w:val="0033267C"/>
    <w:rsid w:val="00343331"/>
    <w:rsid w:val="003445AC"/>
    <w:rsid w:val="00356020"/>
    <w:rsid w:val="003675CB"/>
    <w:rsid w:val="003746DD"/>
    <w:rsid w:val="003843BC"/>
    <w:rsid w:val="00384E7A"/>
    <w:rsid w:val="00392D4A"/>
    <w:rsid w:val="003C6386"/>
    <w:rsid w:val="003C6554"/>
    <w:rsid w:val="003F6986"/>
    <w:rsid w:val="004171E6"/>
    <w:rsid w:val="00424A45"/>
    <w:rsid w:val="004610CF"/>
    <w:rsid w:val="004846BB"/>
    <w:rsid w:val="0049142A"/>
    <w:rsid w:val="005141C5"/>
    <w:rsid w:val="005151D7"/>
    <w:rsid w:val="0051657D"/>
    <w:rsid w:val="00522924"/>
    <w:rsid w:val="00523466"/>
    <w:rsid w:val="005319FC"/>
    <w:rsid w:val="00534FF0"/>
    <w:rsid w:val="00541D6C"/>
    <w:rsid w:val="00574229"/>
    <w:rsid w:val="005822B5"/>
    <w:rsid w:val="00582759"/>
    <w:rsid w:val="005B6C30"/>
    <w:rsid w:val="005C7333"/>
    <w:rsid w:val="00606EAD"/>
    <w:rsid w:val="00626EF1"/>
    <w:rsid w:val="00660631"/>
    <w:rsid w:val="0066095E"/>
    <w:rsid w:val="00666A0B"/>
    <w:rsid w:val="00675955"/>
    <w:rsid w:val="0068657E"/>
    <w:rsid w:val="006D55BA"/>
    <w:rsid w:val="006E3C74"/>
    <w:rsid w:val="006F274B"/>
    <w:rsid w:val="006F5895"/>
    <w:rsid w:val="007077D6"/>
    <w:rsid w:val="00712CA5"/>
    <w:rsid w:val="00716865"/>
    <w:rsid w:val="00720692"/>
    <w:rsid w:val="00792659"/>
    <w:rsid w:val="00797C18"/>
    <w:rsid w:val="007A359F"/>
    <w:rsid w:val="007A6F85"/>
    <w:rsid w:val="007A74E7"/>
    <w:rsid w:val="007C2C5B"/>
    <w:rsid w:val="007E7EA5"/>
    <w:rsid w:val="00800B37"/>
    <w:rsid w:val="00802101"/>
    <w:rsid w:val="00816A39"/>
    <w:rsid w:val="008177E9"/>
    <w:rsid w:val="008209F2"/>
    <w:rsid w:val="00855013"/>
    <w:rsid w:val="00867417"/>
    <w:rsid w:val="00874093"/>
    <w:rsid w:val="00891A68"/>
    <w:rsid w:val="008C014A"/>
    <w:rsid w:val="008D0F8C"/>
    <w:rsid w:val="008E6D17"/>
    <w:rsid w:val="00913E8E"/>
    <w:rsid w:val="0091698E"/>
    <w:rsid w:val="0092434B"/>
    <w:rsid w:val="009351CE"/>
    <w:rsid w:val="00946463"/>
    <w:rsid w:val="009732E9"/>
    <w:rsid w:val="00975E9B"/>
    <w:rsid w:val="00980265"/>
    <w:rsid w:val="00982442"/>
    <w:rsid w:val="00991D7B"/>
    <w:rsid w:val="00995918"/>
    <w:rsid w:val="009E232C"/>
    <w:rsid w:val="009E31C3"/>
    <w:rsid w:val="009E7B28"/>
    <w:rsid w:val="00A10D5C"/>
    <w:rsid w:val="00A12B32"/>
    <w:rsid w:val="00A21EA3"/>
    <w:rsid w:val="00A222FC"/>
    <w:rsid w:val="00A53881"/>
    <w:rsid w:val="00A55546"/>
    <w:rsid w:val="00A715F6"/>
    <w:rsid w:val="00A84CC5"/>
    <w:rsid w:val="00AB4AEA"/>
    <w:rsid w:val="00AD61DD"/>
    <w:rsid w:val="00AE60BC"/>
    <w:rsid w:val="00AE77D7"/>
    <w:rsid w:val="00B17BDC"/>
    <w:rsid w:val="00B22750"/>
    <w:rsid w:val="00B40B87"/>
    <w:rsid w:val="00B42BD1"/>
    <w:rsid w:val="00B47416"/>
    <w:rsid w:val="00B5542E"/>
    <w:rsid w:val="00B6152E"/>
    <w:rsid w:val="00B91FAF"/>
    <w:rsid w:val="00BC1875"/>
    <w:rsid w:val="00BF0643"/>
    <w:rsid w:val="00C173F5"/>
    <w:rsid w:val="00C344F2"/>
    <w:rsid w:val="00C52BB3"/>
    <w:rsid w:val="00C636CA"/>
    <w:rsid w:val="00C67869"/>
    <w:rsid w:val="00C718EB"/>
    <w:rsid w:val="00C8014B"/>
    <w:rsid w:val="00C80A8B"/>
    <w:rsid w:val="00CA4D29"/>
    <w:rsid w:val="00CB1BF7"/>
    <w:rsid w:val="00CC7807"/>
    <w:rsid w:val="00CF681F"/>
    <w:rsid w:val="00D00E69"/>
    <w:rsid w:val="00D033A5"/>
    <w:rsid w:val="00D302A5"/>
    <w:rsid w:val="00D35FEE"/>
    <w:rsid w:val="00D6191E"/>
    <w:rsid w:val="00D74FCE"/>
    <w:rsid w:val="00D85C38"/>
    <w:rsid w:val="00DD39C6"/>
    <w:rsid w:val="00DD7922"/>
    <w:rsid w:val="00E07B43"/>
    <w:rsid w:val="00E10881"/>
    <w:rsid w:val="00E224E6"/>
    <w:rsid w:val="00E447F1"/>
    <w:rsid w:val="00E50928"/>
    <w:rsid w:val="00E72323"/>
    <w:rsid w:val="00E85B25"/>
    <w:rsid w:val="00EA50F4"/>
    <w:rsid w:val="00EA525F"/>
    <w:rsid w:val="00EB1C46"/>
    <w:rsid w:val="00EB5742"/>
    <w:rsid w:val="00EE0F94"/>
    <w:rsid w:val="00EE635D"/>
    <w:rsid w:val="00F00C52"/>
    <w:rsid w:val="00F07475"/>
    <w:rsid w:val="00F11E2B"/>
    <w:rsid w:val="00F313BB"/>
    <w:rsid w:val="00F31720"/>
    <w:rsid w:val="00F50948"/>
    <w:rsid w:val="00F6540C"/>
    <w:rsid w:val="00F91357"/>
    <w:rsid w:val="00F920FB"/>
    <w:rsid w:val="00F97ACD"/>
    <w:rsid w:val="00FA4B4B"/>
    <w:rsid w:val="00FB014C"/>
    <w:rsid w:val="00FB7E5A"/>
    <w:rsid w:val="00FE7922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character" w:customStyle="1" w:styleId="af1">
    <w:name w:val="Текст Знак"/>
    <w:basedOn w:val="a0"/>
    <w:link w:val="af0"/>
    <w:uiPriority w:val="99"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paragraph" w:styleId="af2">
    <w:name w:val="Normal (Web)"/>
    <w:basedOn w:val="a"/>
    <w:uiPriority w:val="99"/>
    <w:semiHidden/>
    <w:unhideWhenUsed/>
    <w:rsid w:val="00E85B25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</w:rPr>
  </w:style>
  <w:style w:type="character" w:styleId="af3">
    <w:name w:val="FollowedHyperlink"/>
    <w:basedOn w:val="a0"/>
    <w:uiPriority w:val="99"/>
    <w:semiHidden/>
    <w:unhideWhenUsed/>
    <w:rsid w:val="001954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veservice.sp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utteri.liveservice.spb.ru/press/information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44F15-15FB-4DF0-967C-52EA4C3D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6</cp:revision>
  <cp:lastPrinted>2017-05-22T13:58:00Z</cp:lastPrinted>
  <dcterms:created xsi:type="dcterms:W3CDTF">2019-02-26T10:05:00Z</dcterms:created>
  <dcterms:modified xsi:type="dcterms:W3CDTF">2019-04-01T10:10:00Z</dcterms:modified>
</cp:coreProperties>
</file>