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DD" w:rsidRPr="004940F7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940F7">
        <w:rPr>
          <w:rFonts w:ascii="Arial" w:hAnsi="Arial" w:cs="Arial"/>
          <w:b/>
          <w:sz w:val="20"/>
          <w:szCs w:val="20"/>
        </w:rPr>
        <w:t>Сообщение</w:t>
      </w:r>
    </w:p>
    <w:p w:rsidR="000739ED" w:rsidRPr="004940F7" w:rsidRDefault="004610CF" w:rsidP="000739ED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940F7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EB5742" w:rsidRPr="004940F7">
        <w:rPr>
          <w:rFonts w:ascii="Arial" w:hAnsi="Arial" w:cs="Arial"/>
          <w:b/>
          <w:sz w:val="20"/>
          <w:szCs w:val="20"/>
        </w:rPr>
        <w:t>о</w:t>
      </w:r>
      <w:r w:rsidR="006E3C74" w:rsidRPr="004940F7">
        <w:rPr>
          <w:rFonts w:ascii="Arial" w:hAnsi="Arial" w:cs="Arial"/>
          <w:b/>
          <w:sz w:val="20"/>
          <w:szCs w:val="20"/>
        </w:rPr>
        <w:t>бщего собрания собственников помещений в многоквартирном доме</w:t>
      </w:r>
      <w:r w:rsidRPr="004940F7">
        <w:rPr>
          <w:rFonts w:ascii="Arial" w:hAnsi="Arial" w:cs="Arial"/>
          <w:b/>
          <w:sz w:val="20"/>
          <w:szCs w:val="20"/>
        </w:rPr>
        <w:t xml:space="preserve">, расположенном по адресу: </w:t>
      </w:r>
      <w:r w:rsidR="003C6554" w:rsidRPr="004940F7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="003C6554" w:rsidRPr="004940F7">
        <w:rPr>
          <w:rFonts w:ascii="Arial" w:eastAsia="Times New Roman" w:hAnsi="Arial" w:cs="Arial"/>
          <w:b/>
          <w:sz w:val="20"/>
          <w:szCs w:val="20"/>
        </w:rPr>
        <w:t xml:space="preserve">Гатчина, </w:t>
      </w:r>
      <w:r w:rsidR="0047626D" w:rsidRPr="004940F7">
        <w:rPr>
          <w:rFonts w:ascii="Arial" w:eastAsia="Times New Roman" w:hAnsi="Arial" w:cs="Arial"/>
          <w:b/>
          <w:sz w:val="20"/>
          <w:szCs w:val="20"/>
        </w:rPr>
        <w:t xml:space="preserve"> Пушкинское</w:t>
      </w:r>
      <w:proofErr w:type="gramEnd"/>
      <w:r w:rsidR="0047626D" w:rsidRPr="004940F7">
        <w:rPr>
          <w:rFonts w:ascii="Arial" w:eastAsia="Times New Roman" w:hAnsi="Arial" w:cs="Arial"/>
          <w:b/>
          <w:sz w:val="20"/>
          <w:szCs w:val="20"/>
        </w:rPr>
        <w:t xml:space="preserve"> шоссе, дом 13, корпус 1</w:t>
      </w:r>
    </w:p>
    <w:p w:rsidR="00EA525F" w:rsidRPr="004940F7" w:rsidRDefault="00EA525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22924" w:rsidRPr="004940F7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940F7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4940F7">
        <w:rPr>
          <w:rFonts w:ascii="Arial" w:hAnsi="Arial" w:cs="Arial"/>
          <w:sz w:val="20"/>
          <w:szCs w:val="20"/>
        </w:rPr>
        <w:t>общества с ограниченной ответственностью «Управляющая Компания «</w:t>
      </w:r>
      <w:r w:rsidR="003C6554" w:rsidRPr="004940F7">
        <w:rPr>
          <w:rFonts w:ascii="Arial" w:hAnsi="Arial" w:cs="Arial"/>
          <w:sz w:val="20"/>
          <w:szCs w:val="20"/>
        </w:rPr>
        <w:t>Живи-Юг</w:t>
      </w:r>
      <w:r w:rsidR="00816A39" w:rsidRPr="004940F7">
        <w:rPr>
          <w:rFonts w:ascii="Arial" w:hAnsi="Arial" w:cs="Arial"/>
          <w:sz w:val="20"/>
          <w:szCs w:val="20"/>
        </w:rPr>
        <w:t>»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будет проведено общее собрание собственников </w:t>
      </w:r>
      <w:r w:rsidR="00816A39" w:rsidRPr="004940F7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помещений в многоквартирном доме, расположенном по адресу: </w:t>
      </w:r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Гатчина, </w:t>
      </w:r>
      <w:r w:rsidR="00A31865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="0047626D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proofErr w:type="gramEnd"/>
      <w:r w:rsidR="0047626D" w:rsidRPr="004940F7">
        <w:rPr>
          <w:rFonts w:ascii="Arial" w:hAnsi="Arial" w:cs="Arial"/>
          <w:color w:val="auto"/>
          <w:sz w:val="20"/>
          <w:szCs w:val="20"/>
        </w:rPr>
        <w:t>Пушкинское шоссе, дом 13, корпус 1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</w:t>
      </w:r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-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4940F7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4940F7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4940F7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</w:p>
    <w:p w:rsidR="007E7EA5" w:rsidRPr="004940F7" w:rsidRDefault="007E7EA5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940F7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 w:rsidRPr="004940F7">
        <w:rPr>
          <w:rFonts w:ascii="Arial" w:hAnsi="Arial" w:cs="Arial"/>
          <w:color w:val="auto"/>
          <w:sz w:val="20"/>
          <w:szCs w:val="20"/>
        </w:rPr>
        <w:t xml:space="preserve">  </w:t>
      </w:r>
      <w:r w:rsidR="00B7483D" w:rsidRPr="004940F7">
        <w:rPr>
          <w:rFonts w:ascii="Arial" w:hAnsi="Arial" w:cs="Arial"/>
          <w:b/>
          <w:color w:val="auto"/>
          <w:sz w:val="20"/>
          <w:szCs w:val="20"/>
        </w:rPr>
        <w:t>23</w:t>
      </w:r>
      <w:r w:rsidR="006F4529" w:rsidRPr="004940F7">
        <w:rPr>
          <w:rFonts w:ascii="Arial" w:hAnsi="Arial" w:cs="Arial"/>
          <w:b/>
          <w:color w:val="auto"/>
          <w:sz w:val="20"/>
          <w:szCs w:val="20"/>
        </w:rPr>
        <w:t xml:space="preserve"> апреля 2019</w:t>
      </w:r>
      <w:r w:rsidRPr="004940F7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6F4529" w:rsidRPr="004940F7">
        <w:rPr>
          <w:rFonts w:ascii="Arial" w:hAnsi="Arial" w:cs="Arial"/>
          <w:b/>
          <w:color w:val="auto"/>
          <w:sz w:val="20"/>
          <w:szCs w:val="20"/>
        </w:rPr>
        <w:t>19</w:t>
      </w:r>
      <w:r w:rsidRPr="004940F7">
        <w:rPr>
          <w:rFonts w:ascii="Arial" w:hAnsi="Arial" w:cs="Arial"/>
          <w:b/>
          <w:color w:val="auto"/>
          <w:sz w:val="20"/>
          <w:szCs w:val="20"/>
        </w:rPr>
        <w:t>:00</w:t>
      </w:r>
      <w:r w:rsidRPr="004940F7">
        <w:rPr>
          <w:rFonts w:ascii="Arial" w:hAnsi="Arial" w:cs="Arial"/>
          <w:color w:val="auto"/>
          <w:sz w:val="20"/>
          <w:szCs w:val="20"/>
        </w:rPr>
        <w:t>.</w:t>
      </w:r>
    </w:p>
    <w:p w:rsidR="004610CF" w:rsidRPr="004940F7" w:rsidRDefault="006E3C74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940F7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F4529" w:rsidRPr="004940F7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="006F4529" w:rsidRPr="004940F7">
        <w:rPr>
          <w:rFonts w:ascii="Arial" w:hAnsi="Arial" w:cs="Arial"/>
          <w:color w:val="auto"/>
          <w:sz w:val="20"/>
          <w:szCs w:val="20"/>
        </w:rPr>
        <w:t xml:space="preserve">Гатчина,   </w:t>
      </w:r>
      <w:proofErr w:type="gramEnd"/>
      <w:r w:rsidR="006F4529" w:rsidRPr="004940F7">
        <w:rPr>
          <w:rFonts w:ascii="Arial" w:hAnsi="Arial" w:cs="Arial"/>
          <w:color w:val="auto"/>
          <w:sz w:val="20"/>
          <w:szCs w:val="20"/>
        </w:rPr>
        <w:t>Пушкинское шоссе, до</w:t>
      </w:r>
      <w:r w:rsidR="00AD0A7E" w:rsidRPr="004940F7">
        <w:rPr>
          <w:rFonts w:ascii="Arial" w:hAnsi="Arial" w:cs="Arial"/>
          <w:color w:val="auto"/>
          <w:sz w:val="20"/>
          <w:szCs w:val="20"/>
        </w:rPr>
        <w:t>м 13,  во  дворе   корпуса  1.</w:t>
      </w:r>
    </w:p>
    <w:p w:rsidR="004610CF" w:rsidRPr="004940F7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940F7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4940F7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4940F7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953FB8" w:rsidRPr="004940F7">
        <w:rPr>
          <w:rFonts w:ascii="Arial" w:hAnsi="Arial" w:cs="Arial"/>
          <w:color w:val="auto"/>
          <w:sz w:val="20"/>
          <w:szCs w:val="20"/>
        </w:rPr>
        <w:t xml:space="preserve">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или </w:t>
      </w:r>
      <w:r w:rsidR="00816A39" w:rsidRPr="004940F7">
        <w:rPr>
          <w:rFonts w:ascii="Arial" w:hAnsi="Arial" w:cs="Arial"/>
          <w:color w:val="auto"/>
          <w:sz w:val="20"/>
          <w:szCs w:val="20"/>
        </w:rPr>
        <w:t xml:space="preserve">в диспетчерскую службу дома, расположенную по адресу: </w:t>
      </w:r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940F7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D7A7B" w:rsidRPr="004940F7">
        <w:rPr>
          <w:rFonts w:ascii="Arial" w:hAnsi="Arial" w:cs="Arial"/>
          <w:color w:val="auto"/>
          <w:sz w:val="20"/>
          <w:szCs w:val="20"/>
        </w:rPr>
        <w:t>4</w:t>
      </w:r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, </w:t>
      </w:r>
      <w:r w:rsidR="00816A39" w:rsidRPr="004940F7">
        <w:rPr>
          <w:rFonts w:ascii="Arial" w:hAnsi="Arial" w:cs="Arial"/>
          <w:color w:val="auto"/>
          <w:sz w:val="20"/>
          <w:szCs w:val="20"/>
        </w:rPr>
        <w:t xml:space="preserve"> помещение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940F7">
        <w:rPr>
          <w:rFonts w:ascii="Arial" w:hAnsi="Arial" w:cs="Arial"/>
          <w:color w:val="auto"/>
          <w:sz w:val="20"/>
          <w:szCs w:val="20"/>
        </w:rPr>
        <w:t xml:space="preserve">диспетчерской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4940F7">
        <w:rPr>
          <w:rFonts w:ascii="Arial" w:hAnsi="Arial" w:cs="Arial"/>
          <w:b/>
          <w:color w:val="auto"/>
          <w:sz w:val="20"/>
          <w:szCs w:val="20"/>
        </w:rPr>
        <w:t xml:space="preserve">в период с </w:t>
      </w:r>
      <w:r w:rsidR="00B7483D" w:rsidRPr="004940F7">
        <w:rPr>
          <w:rFonts w:ascii="Arial" w:hAnsi="Arial" w:cs="Arial"/>
          <w:b/>
          <w:color w:val="auto"/>
          <w:sz w:val="20"/>
          <w:szCs w:val="20"/>
        </w:rPr>
        <w:t>23</w:t>
      </w:r>
      <w:r w:rsidR="00137C34" w:rsidRPr="004940F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F4529" w:rsidRPr="004940F7">
        <w:rPr>
          <w:rFonts w:ascii="Arial" w:hAnsi="Arial" w:cs="Arial"/>
          <w:b/>
          <w:color w:val="auto"/>
          <w:sz w:val="20"/>
          <w:szCs w:val="20"/>
        </w:rPr>
        <w:t xml:space="preserve">апреля по 31 мая </w:t>
      </w:r>
      <w:r w:rsidR="006733C4" w:rsidRPr="004940F7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254F68" w:rsidRPr="004940F7">
        <w:rPr>
          <w:rFonts w:ascii="Arial" w:hAnsi="Arial" w:cs="Arial"/>
          <w:b/>
          <w:color w:val="auto"/>
          <w:sz w:val="20"/>
          <w:szCs w:val="20"/>
        </w:rPr>
        <w:t>201</w:t>
      </w:r>
      <w:r w:rsidR="006F4529" w:rsidRPr="004940F7">
        <w:rPr>
          <w:rFonts w:ascii="Arial" w:hAnsi="Arial" w:cs="Arial"/>
          <w:b/>
          <w:color w:val="auto"/>
          <w:sz w:val="20"/>
          <w:szCs w:val="20"/>
        </w:rPr>
        <w:t>9</w:t>
      </w:r>
      <w:r w:rsidRPr="004940F7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:rsidR="002244EE" w:rsidRPr="004940F7" w:rsidRDefault="002244EE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:rsidR="003746DD" w:rsidRPr="004940F7" w:rsidRDefault="006E3C74" w:rsidP="003C6554">
      <w:pPr>
        <w:jc w:val="center"/>
        <w:rPr>
          <w:rFonts w:ascii="Arial" w:hAnsi="Arial" w:cs="Arial"/>
          <w:b/>
          <w:sz w:val="20"/>
          <w:szCs w:val="20"/>
        </w:rPr>
      </w:pPr>
      <w:r w:rsidRPr="004940F7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4940F7">
        <w:rPr>
          <w:rFonts w:ascii="Arial" w:hAnsi="Arial" w:cs="Arial"/>
          <w:b/>
          <w:sz w:val="20"/>
          <w:szCs w:val="20"/>
        </w:rPr>
        <w:t>я</w:t>
      </w:r>
      <w:r w:rsidRPr="004940F7">
        <w:rPr>
          <w:rFonts w:ascii="Arial" w:hAnsi="Arial" w:cs="Arial"/>
          <w:b/>
          <w:sz w:val="20"/>
          <w:szCs w:val="20"/>
        </w:rPr>
        <w:t>:</w:t>
      </w:r>
    </w:p>
    <w:p w:rsidR="00FD6046" w:rsidRPr="004940F7" w:rsidRDefault="00FD6046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:rsidR="00254F68" w:rsidRPr="004940F7" w:rsidRDefault="00254F68" w:rsidP="006733C4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расположенным по адресу: </w:t>
      </w:r>
      <w:r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Гатчина, </w:t>
      </w:r>
      <w:r w:rsidR="00A31865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47626D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proofErr w:type="gramEnd"/>
      <w:r w:rsidR="0047626D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>Пушкинское шоссе, дом 13, корпус 1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</w:t>
      </w:r>
      <w:r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являющегося представителем ООО «Управляющая Компания «Живи-Ю</w:t>
      </w:r>
      <w:r w:rsidR="00C25214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>г», - Попову Людмилу Степановну</w:t>
      </w:r>
      <w:r w:rsidR="00B26B14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</w:p>
    <w:p w:rsidR="00691B83" w:rsidRPr="004940F7" w:rsidRDefault="00691B83" w:rsidP="006733C4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F4529" w:rsidRPr="004940F7" w:rsidRDefault="006F4529" w:rsidP="00FD6046">
      <w:pPr>
        <w:pStyle w:val="a5"/>
        <w:numPr>
          <w:ilvl w:val="0"/>
          <w:numId w:val="14"/>
        </w:numPr>
        <w:tabs>
          <w:tab w:val="left" w:pos="-142"/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proofErr w:type="gramStart"/>
      <w:r w:rsidRPr="004940F7">
        <w:rPr>
          <w:rFonts w:ascii="Arial" w:hAnsi="Arial" w:cs="Arial"/>
          <w:color w:val="auto"/>
          <w:sz w:val="20"/>
          <w:szCs w:val="20"/>
        </w:rPr>
        <w:t>Принять  решения</w:t>
      </w:r>
      <w:proofErr w:type="gramEnd"/>
      <w:r w:rsidRPr="004940F7">
        <w:rPr>
          <w:rFonts w:ascii="Arial" w:hAnsi="Arial" w:cs="Arial"/>
          <w:color w:val="auto"/>
          <w:sz w:val="20"/>
          <w:szCs w:val="20"/>
        </w:rPr>
        <w:t xml:space="preserve"> о заключении </w:t>
      </w:r>
      <w:r w:rsidRPr="004940F7">
        <w:rPr>
          <w:rFonts w:ascii="Arial" w:hAnsi="Arial" w:cs="Arial"/>
          <w:b/>
          <w:color w:val="auto"/>
          <w:sz w:val="20"/>
          <w:szCs w:val="20"/>
        </w:rPr>
        <w:t>с 01 сентября 2019 года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собственниками помещений многоквартирного дома </w:t>
      </w:r>
      <w:r w:rsidRPr="004940F7">
        <w:rPr>
          <w:rFonts w:ascii="Arial" w:hAnsi="Arial" w:cs="Arial"/>
          <w:sz w:val="20"/>
          <w:szCs w:val="20"/>
        </w:rPr>
        <w:t>13 корпус 1 по Пушкинскому шоссе в г. Гатчина Гатчинского муниципального района Ленинградской области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действующими от своего имени, договоров о предоставлении коммунальных услуг с </w:t>
      </w:r>
      <w:proofErr w:type="spellStart"/>
      <w:r w:rsidRPr="004940F7">
        <w:rPr>
          <w:rFonts w:ascii="Arial" w:hAnsi="Arial" w:cs="Arial"/>
          <w:color w:val="auto"/>
          <w:sz w:val="20"/>
          <w:szCs w:val="20"/>
        </w:rPr>
        <w:t>ресурсоснабжающими</w:t>
      </w:r>
      <w:proofErr w:type="spellEnd"/>
      <w:r w:rsidRPr="004940F7">
        <w:rPr>
          <w:rFonts w:ascii="Arial" w:hAnsi="Arial" w:cs="Arial"/>
          <w:color w:val="auto"/>
          <w:sz w:val="20"/>
          <w:szCs w:val="20"/>
        </w:rPr>
        <w:t xml:space="preserve"> организациями </w:t>
      </w:r>
      <w:r w:rsidR="00B433E0" w:rsidRPr="004940F7">
        <w:rPr>
          <w:rFonts w:ascii="Arial" w:hAnsi="Arial" w:cs="Arial"/>
          <w:color w:val="auto"/>
          <w:sz w:val="20"/>
          <w:szCs w:val="20"/>
        </w:rPr>
        <w:t>М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УП «Водоканал», </w:t>
      </w:r>
      <w:r w:rsidR="00B433E0" w:rsidRPr="004940F7">
        <w:rPr>
          <w:rFonts w:ascii="Arial" w:hAnsi="Arial" w:cs="Arial"/>
          <w:color w:val="auto"/>
          <w:sz w:val="20"/>
          <w:szCs w:val="20"/>
        </w:rPr>
        <w:t>МУП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«Тепло</w:t>
      </w:r>
      <w:r w:rsidR="00B433E0" w:rsidRPr="004940F7">
        <w:rPr>
          <w:rFonts w:ascii="Arial" w:hAnsi="Arial" w:cs="Arial"/>
          <w:color w:val="auto"/>
          <w:sz w:val="20"/>
          <w:szCs w:val="20"/>
        </w:rPr>
        <w:t>вые сети</w:t>
      </w:r>
      <w:r w:rsidRPr="004940F7">
        <w:rPr>
          <w:rFonts w:ascii="Arial" w:hAnsi="Arial" w:cs="Arial"/>
          <w:color w:val="auto"/>
          <w:sz w:val="20"/>
          <w:szCs w:val="20"/>
        </w:rPr>
        <w:t>»</w:t>
      </w:r>
      <w:r w:rsidR="00953FB8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="00B433E0" w:rsidRPr="004940F7">
        <w:rPr>
          <w:rFonts w:ascii="Arial" w:hAnsi="Arial" w:cs="Arial"/>
          <w:color w:val="auto"/>
          <w:sz w:val="20"/>
          <w:szCs w:val="20"/>
        </w:rPr>
        <w:t>г. Гатчина</w:t>
      </w:r>
      <w:r w:rsidR="00137C34" w:rsidRPr="004940F7">
        <w:rPr>
          <w:rFonts w:ascii="Arial" w:hAnsi="Arial" w:cs="Arial"/>
          <w:color w:val="auto"/>
          <w:sz w:val="20"/>
          <w:szCs w:val="20"/>
        </w:rPr>
        <w:t>,</w:t>
      </w:r>
      <w:r w:rsidR="00B433E0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Pr="004940F7">
        <w:rPr>
          <w:rFonts w:ascii="Arial" w:hAnsi="Arial" w:cs="Arial"/>
          <w:color w:val="auto"/>
          <w:sz w:val="20"/>
          <w:szCs w:val="20"/>
        </w:rPr>
        <w:t>региональным оператором по обращению с твердыми коммунальными отходами.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Выбор способа формирования фонда капитального ремонта многоквартирного дома.</w:t>
      </w:r>
    </w:p>
    <w:p w:rsidR="006F4529" w:rsidRPr="004940F7" w:rsidRDefault="006F4529" w:rsidP="00FD6046">
      <w:pPr>
        <w:widowControl/>
        <w:tabs>
          <w:tab w:val="left" w:pos="0"/>
          <w:tab w:val="left" w:pos="284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Предлагается изменить способ формирования капитального ремонта: на перечисление взносов на капитальный ремонт на специальный счет многоквартирного дома 13 корпус 1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(далее – формирование фонда капитального ремонта на специальном счете).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Утверждение   размера ежемесячного взноса на капитальный ремонт.</w:t>
      </w:r>
    </w:p>
    <w:p w:rsidR="006F4529" w:rsidRPr="004940F7" w:rsidRDefault="006F4529" w:rsidP="00FD6046">
      <w:pPr>
        <w:tabs>
          <w:tab w:val="left" w:pos="0"/>
          <w:tab w:val="left" w:pos="426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</w:t>
      </w:r>
      <w:proofErr w:type="gramStart"/>
      <w:r w:rsidRPr="004940F7">
        <w:rPr>
          <w:rFonts w:ascii="Arial" w:hAnsi="Arial" w:cs="Arial"/>
          <w:sz w:val="20"/>
          <w:szCs w:val="20"/>
        </w:rPr>
        <w:t>взноса  на</w:t>
      </w:r>
      <w:proofErr w:type="gramEnd"/>
      <w:r w:rsidRPr="004940F7">
        <w:rPr>
          <w:rFonts w:ascii="Arial" w:hAnsi="Arial" w:cs="Arial"/>
          <w:sz w:val="20"/>
          <w:szCs w:val="20"/>
        </w:rPr>
        <w:t xml:space="preserve"> капитальный ремонт, установленный нормативным правовым актом Ленинградской области.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FD6046" w:rsidRPr="004940F7" w:rsidRDefault="006F4529" w:rsidP="00FD6046">
      <w:pPr>
        <w:widowControl/>
        <w:tabs>
          <w:tab w:val="left" w:pos="0"/>
          <w:tab w:val="left" w:pos="284"/>
          <w:tab w:val="left" w:pos="567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Предлагается утвердить перечень услуг и (или) работ по капитальному ремонту общего имущества в многоквартирном доме 13 корпус 1 по Пушкинскому шоссе в г. Гатчина Гатчинского муниципального района Ленинградской </w:t>
      </w:r>
      <w:proofErr w:type="gramStart"/>
      <w:r w:rsidRPr="004940F7">
        <w:rPr>
          <w:rFonts w:ascii="Arial" w:hAnsi="Arial" w:cs="Arial"/>
          <w:sz w:val="20"/>
          <w:szCs w:val="20"/>
        </w:rPr>
        <w:t>области:  в</w:t>
      </w:r>
      <w:proofErr w:type="gramEnd"/>
      <w:r w:rsidRPr="004940F7">
        <w:rPr>
          <w:rFonts w:ascii="Arial" w:hAnsi="Arial" w:cs="Arial"/>
          <w:sz w:val="20"/>
          <w:szCs w:val="20"/>
        </w:rPr>
        <w:t xml:space="preserve"> составе перечня услуг и (или) работ, предусмотренного региональной программой капитального ремонта.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 доме.</w:t>
      </w:r>
    </w:p>
    <w:p w:rsidR="006F4529" w:rsidRPr="004940F7" w:rsidRDefault="006F4529" w:rsidP="00FD6046">
      <w:pPr>
        <w:widowControl/>
        <w:tabs>
          <w:tab w:val="left" w:pos="0"/>
          <w:tab w:val="left" w:pos="284"/>
          <w:tab w:val="left" w:pos="567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Предлагается установить сроки проведения капитального ремонта общего имущества в многоквартирном доме 13 корпус 1 по Пушкинскому шоссе в г. Гатчина Гатчинского муниципального района Ленинградской </w:t>
      </w:r>
      <w:proofErr w:type="gramStart"/>
      <w:r w:rsidRPr="004940F7">
        <w:rPr>
          <w:rFonts w:ascii="Arial" w:hAnsi="Arial" w:cs="Arial"/>
          <w:sz w:val="20"/>
          <w:szCs w:val="20"/>
        </w:rPr>
        <w:t>области:  в</w:t>
      </w:r>
      <w:proofErr w:type="gramEnd"/>
      <w:r w:rsidRPr="004940F7">
        <w:rPr>
          <w:rFonts w:ascii="Arial" w:hAnsi="Arial" w:cs="Arial"/>
          <w:sz w:val="20"/>
          <w:szCs w:val="20"/>
        </w:rPr>
        <w:t xml:space="preserve"> соответствии со сроками, установленными региональной программой капитального ремонта.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6F4529" w:rsidRPr="004940F7" w:rsidRDefault="006F4529" w:rsidP="00FD6046">
      <w:pPr>
        <w:widowControl/>
        <w:tabs>
          <w:tab w:val="left" w:pos="0"/>
          <w:tab w:val="left" w:pos="567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Предлагается выбрать ООО «Управляющая Компания «Живи-Юг» ИНН </w:t>
      </w:r>
      <w:proofErr w:type="gramStart"/>
      <w:r w:rsidR="00B433E0" w:rsidRPr="004940F7">
        <w:rPr>
          <w:rFonts w:ascii="Arial" w:hAnsi="Arial" w:cs="Arial"/>
          <w:sz w:val="20"/>
          <w:szCs w:val="20"/>
        </w:rPr>
        <w:t>7802549567 </w:t>
      </w:r>
      <w:r w:rsidRPr="004940F7">
        <w:rPr>
          <w:rFonts w:ascii="Arial" w:hAnsi="Arial" w:cs="Arial"/>
          <w:sz w:val="20"/>
          <w:szCs w:val="20"/>
        </w:rPr>
        <w:t>,</w:t>
      </w:r>
      <w:proofErr w:type="gramEnd"/>
      <w:r w:rsidRPr="004940F7">
        <w:rPr>
          <w:rFonts w:ascii="Arial" w:hAnsi="Arial" w:cs="Arial"/>
          <w:sz w:val="20"/>
          <w:szCs w:val="20"/>
        </w:rPr>
        <w:t xml:space="preserve"> осуществляющее управление многоквартирным домом </w:t>
      </w:r>
      <w:r w:rsidR="00B433E0" w:rsidRPr="004940F7">
        <w:rPr>
          <w:rFonts w:ascii="Arial" w:hAnsi="Arial" w:cs="Arial"/>
          <w:sz w:val="20"/>
          <w:szCs w:val="20"/>
        </w:rPr>
        <w:t>13 корпус 1 по Пушкинскому шоссе в г. Гатчина Гатчинского муниципального района Ленинградской области</w:t>
      </w:r>
      <w:r w:rsidRPr="004940F7">
        <w:rPr>
          <w:rFonts w:ascii="Arial" w:hAnsi="Arial" w:cs="Arial"/>
          <w:sz w:val="20"/>
          <w:szCs w:val="20"/>
        </w:rPr>
        <w:t xml:space="preserve">, в качестве владельца специального счета. </w:t>
      </w:r>
    </w:p>
    <w:p w:rsidR="006F4529" w:rsidRPr="004940F7" w:rsidRDefault="006F4529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567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Выбор кредитной организации, в которой будет открыт специальный счет многоквартирного дома 13 корпус 1 по Пушкинскому шоссе в г. Гатчина Гатчинского муниципального района Ленинградской области.</w:t>
      </w:r>
    </w:p>
    <w:p w:rsidR="006F4529" w:rsidRPr="004940F7" w:rsidRDefault="006F4529" w:rsidP="00FD6046">
      <w:pPr>
        <w:pStyle w:val="a5"/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Предлагается выбрать кредитную организацию, осуществляющую деятельность по открытию и ведению специальных счетов на территории Ленинградской области, в которой будет открыт специальный счет: ПАО </w:t>
      </w:r>
      <w:r w:rsidRPr="004940F7">
        <w:rPr>
          <w:rFonts w:ascii="Arial" w:hAnsi="Arial" w:cs="Arial"/>
          <w:sz w:val="20"/>
          <w:szCs w:val="20"/>
        </w:rPr>
        <w:lastRenderedPageBreak/>
        <w:t>«Сбербанк».</w:t>
      </w:r>
    </w:p>
    <w:p w:rsidR="006F4529" w:rsidRPr="004940F7" w:rsidRDefault="006F4529" w:rsidP="00FD6046">
      <w:pPr>
        <w:pStyle w:val="a5"/>
        <w:numPr>
          <w:ilvl w:val="0"/>
          <w:numId w:val="14"/>
        </w:numPr>
        <w:tabs>
          <w:tab w:val="left" w:pos="0"/>
          <w:tab w:val="left" w:pos="426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Выбор лица, уполномоченного направить в адрес регионального оператора 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6F4529" w:rsidRPr="004940F7" w:rsidRDefault="006F4529" w:rsidP="00FD6046">
      <w:pPr>
        <w:widowControl/>
        <w:tabs>
          <w:tab w:val="left" w:pos="142"/>
          <w:tab w:val="left" w:pos="1134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Предлагается уполномочить Генерального директора управляющей компании ООО «УК «</w:t>
      </w:r>
      <w:r w:rsidR="00B433E0" w:rsidRPr="004940F7">
        <w:rPr>
          <w:rFonts w:ascii="Arial" w:hAnsi="Arial" w:cs="Arial"/>
          <w:sz w:val="20"/>
          <w:szCs w:val="20"/>
        </w:rPr>
        <w:t>Живи-Юг</w:t>
      </w:r>
      <w:r w:rsidRPr="004940F7">
        <w:rPr>
          <w:rFonts w:ascii="Arial" w:hAnsi="Arial" w:cs="Arial"/>
          <w:sz w:val="20"/>
          <w:szCs w:val="20"/>
        </w:rPr>
        <w:t xml:space="preserve">» ИНН </w:t>
      </w:r>
      <w:r w:rsidR="00B433E0" w:rsidRPr="004940F7">
        <w:rPr>
          <w:rFonts w:ascii="Arial" w:hAnsi="Arial" w:cs="Arial"/>
          <w:sz w:val="20"/>
          <w:szCs w:val="20"/>
        </w:rPr>
        <w:t>7802549567</w:t>
      </w:r>
      <w:r w:rsidRPr="004940F7">
        <w:rPr>
          <w:rFonts w:ascii="Arial" w:hAnsi="Arial" w:cs="Arial"/>
          <w:sz w:val="20"/>
          <w:szCs w:val="20"/>
        </w:rPr>
        <w:t xml:space="preserve">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копию протокола общего собрания собственников помещений в многоквартирном доме </w:t>
      </w:r>
      <w:r w:rsidR="00B433E0" w:rsidRPr="004940F7">
        <w:rPr>
          <w:rFonts w:ascii="Arial" w:hAnsi="Arial" w:cs="Arial"/>
          <w:sz w:val="20"/>
          <w:szCs w:val="20"/>
        </w:rPr>
        <w:t>13 корпус 1 по Пушкинскому шоссе в г. Гатчина Гатчинского муниципального района Ленинградской области</w:t>
      </w:r>
      <w:r w:rsidRPr="004940F7">
        <w:rPr>
          <w:rFonts w:ascii="Arial" w:hAnsi="Arial" w:cs="Arial"/>
          <w:sz w:val="20"/>
          <w:szCs w:val="20"/>
        </w:rPr>
        <w:t>.</w:t>
      </w:r>
    </w:p>
    <w:p w:rsidR="00B7483D" w:rsidRPr="004940F7" w:rsidRDefault="00FD6046" w:rsidP="00E33519">
      <w:pPr>
        <w:pStyle w:val="a5"/>
        <w:numPr>
          <w:ilvl w:val="0"/>
          <w:numId w:val="14"/>
        </w:numPr>
        <w:tabs>
          <w:tab w:val="left" w:pos="142"/>
          <w:tab w:val="left" w:pos="851"/>
          <w:tab w:val="left" w:pos="1134"/>
          <w:tab w:val="left" w:pos="3466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Установить разовый целевой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взнос на поставку, монтаж и пуско-наладочные работы оборудования очистки холодной воды в доме, расположенного по адресу: Ленинградская область, Гатчинский муниципальный район, Гатчинское городское поселение, город Гатчина,   Пушкинское шоссе, дом 13, корпус 1, - в размере </w:t>
      </w:r>
      <w:r w:rsidR="005E54F1" w:rsidRPr="004940F7">
        <w:rPr>
          <w:rFonts w:ascii="Arial" w:hAnsi="Arial" w:cs="Arial"/>
          <w:color w:val="auto"/>
          <w:sz w:val="20"/>
          <w:szCs w:val="20"/>
        </w:rPr>
        <w:t>15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рублей </w:t>
      </w:r>
      <w:r w:rsidR="005E54F1" w:rsidRPr="004940F7">
        <w:rPr>
          <w:rFonts w:ascii="Arial" w:hAnsi="Arial" w:cs="Arial"/>
          <w:color w:val="auto"/>
          <w:sz w:val="20"/>
          <w:szCs w:val="20"/>
        </w:rPr>
        <w:t xml:space="preserve">24 копейки  </w:t>
      </w:r>
      <w:r w:rsidRPr="004940F7">
        <w:rPr>
          <w:rFonts w:ascii="Arial" w:hAnsi="Arial" w:cs="Arial"/>
          <w:color w:val="auto"/>
          <w:sz w:val="20"/>
          <w:szCs w:val="20"/>
        </w:rPr>
        <w:t>с 1 квадратног</w:t>
      </w:r>
      <w:r w:rsidR="00B7483D" w:rsidRPr="004940F7">
        <w:rPr>
          <w:rFonts w:ascii="Arial" w:hAnsi="Arial" w:cs="Arial"/>
          <w:color w:val="auto"/>
          <w:sz w:val="20"/>
          <w:szCs w:val="20"/>
        </w:rPr>
        <w:t>о метра площади жилых помещений</w:t>
      </w:r>
      <w:r w:rsidRPr="004940F7">
        <w:rPr>
          <w:rFonts w:ascii="Arial" w:hAnsi="Arial" w:cs="Arial"/>
          <w:color w:val="auto"/>
          <w:sz w:val="20"/>
          <w:szCs w:val="20"/>
        </w:rPr>
        <w:t>, находящихся в собственности</w:t>
      </w:r>
      <w:r w:rsidR="00B7483D" w:rsidRPr="004940F7">
        <w:rPr>
          <w:rFonts w:ascii="Arial" w:hAnsi="Arial" w:cs="Arial"/>
          <w:color w:val="auto"/>
          <w:sz w:val="20"/>
          <w:szCs w:val="20"/>
        </w:rPr>
        <w:t>, и</w:t>
      </w:r>
      <w:r w:rsidR="00953FB8" w:rsidRPr="004940F7">
        <w:rPr>
          <w:rFonts w:ascii="Arial" w:hAnsi="Arial" w:cs="Arial"/>
          <w:color w:val="auto"/>
          <w:sz w:val="20"/>
          <w:szCs w:val="20"/>
        </w:rPr>
        <w:t xml:space="preserve"> </w:t>
      </w:r>
      <w:r w:rsidR="00B7483D" w:rsidRPr="004940F7">
        <w:rPr>
          <w:rFonts w:ascii="Arial" w:hAnsi="Arial" w:cs="Arial"/>
          <w:color w:val="auto"/>
          <w:sz w:val="20"/>
          <w:szCs w:val="20"/>
        </w:rPr>
        <w:t xml:space="preserve">включить услугу обслуживания </w:t>
      </w:r>
      <w:r w:rsidR="00B7483D" w:rsidRPr="004940F7">
        <w:rPr>
          <w:rFonts w:ascii="Arial" w:hAnsi="Arial" w:cs="Arial"/>
          <w:sz w:val="20"/>
          <w:szCs w:val="20"/>
        </w:rPr>
        <w:t xml:space="preserve">оборудования  очистки холодной воды в число оказываемых в многоквартирном доме  13 корпус 1 по Пушкинскому шоссе в г. Гатчина Гатчинского муниципального района Ленинградской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0 рублей  </w:t>
      </w:r>
      <w:r w:rsidR="00597DCF" w:rsidRPr="004940F7">
        <w:rPr>
          <w:rFonts w:ascii="Arial" w:hAnsi="Arial" w:cs="Arial"/>
          <w:sz w:val="20"/>
          <w:szCs w:val="20"/>
        </w:rPr>
        <w:t>55</w:t>
      </w:r>
      <w:r w:rsidR="00B7483D" w:rsidRPr="004940F7">
        <w:rPr>
          <w:rFonts w:ascii="Arial" w:hAnsi="Arial" w:cs="Arial"/>
          <w:sz w:val="20"/>
          <w:szCs w:val="20"/>
        </w:rPr>
        <w:t xml:space="preserve"> копейка с 1 квадратного метра площади  помещений, находящихся в собственности, в месяц.</w:t>
      </w:r>
    </w:p>
    <w:p w:rsidR="00FD6046" w:rsidRPr="004940F7" w:rsidRDefault="00137C34" w:rsidP="00FD6046">
      <w:pPr>
        <w:tabs>
          <w:tab w:val="left" w:pos="142"/>
          <w:tab w:val="left" w:pos="851"/>
          <w:tab w:val="left" w:pos="1134"/>
          <w:tab w:val="left" w:pos="3466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Сбор целевого взноса осуществить в течение 7 месяцев, начиная с 01 июня 2019 года. </w:t>
      </w:r>
      <w:r w:rsidR="00B7483D" w:rsidRPr="004940F7">
        <w:rPr>
          <w:rFonts w:ascii="Arial" w:hAnsi="Arial" w:cs="Arial"/>
          <w:sz w:val="20"/>
          <w:szCs w:val="20"/>
        </w:rPr>
        <w:t xml:space="preserve">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</w:t>
      </w:r>
      <w:proofErr w:type="gramStart"/>
      <w:r w:rsidR="00B7483D" w:rsidRPr="004940F7">
        <w:rPr>
          <w:rFonts w:ascii="Arial" w:hAnsi="Arial" w:cs="Arial"/>
          <w:sz w:val="20"/>
          <w:szCs w:val="20"/>
        </w:rPr>
        <w:t>в  Приложении</w:t>
      </w:r>
      <w:proofErr w:type="gramEnd"/>
      <w:r w:rsidR="00B7483D" w:rsidRPr="004940F7">
        <w:rPr>
          <w:rFonts w:ascii="Arial" w:hAnsi="Arial" w:cs="Arial"/>
          <w:sz w:val="20"/>
          <w:szCs w:val="20"/>
        </w:rPr>
        <w:t xml:space="preserve"> №1 к материалам собрания*</w:t>
      </w:r>
      <w:r w:rsidR="00FD6046" w:rsidRPr="004940F7">
        <w:rPr>
          <w:rFonts w:ascii="Arial" w:hAnsi="Arial" w:cs="Arial"/>
          <w:sz w:val="20"/>
          <w:szCs w:val="20"/>
        </w:rPr>
        <w:t>.</w:t>
      </w:r>
    </w:p>
    <w:p w:rsidR="00B7483D" w:rsidRPr="004940F7" w:rsidRDefault="00B7483D" w:rsidP="00B7483D">
      <w:pPr>
        <w:pStyle w:val="a5"/>
        <w:numPr>
          <w:ilvl w:val="0"/>
          <w:numId w:val="14"/>
        </w:numPr>
        <w:tabs>
          <w:tab w:val="left" w:pos="142"/>
          <w:tab w:val="left" w:pos="851"/>
          <w:tab w:val="left" w:pos="1134"/>
          <w:tab w:val="left" w:pos="3466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Установить разовый целевой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взнос на </w:t>
      </w:r>
      <w:r w:rsidR="00137C34" w:rsidRPr="004940F7">
        <w:rPr>
          <w:rFonts w:ascii="Arial" w:hAnsi="Arial" w:cs="Arial"/>
          <w:color w:val="auto"/>
          <w:sz w:val="20"/>
          <w:szCs w:val="20"/>
        </w:rPr>
        <w:t>замену труб (лежаков) горячего водоснабжения в подвале дома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расположенного по адресу: Ленинградская область, Гатчинский муниципальный район, Гатчинское </w:t>
      </w:r>
      <w:r w:rsidRPr="004940F7">
        <w:rPr>
          <w:rFonts w:ascii="Arial" w:hAnsi="Arial" w:cs="Arial"/>
          <w:sz w:val="20"/>
          <w:szCs w:val="20"/>
        </w:rPr>
        <w:t xml:space="preserve">городское поселение, город </w:t>
      </w:r>
      <w:proofErr w:type="gramStart"/>
      <w:r w:rsidRPr="004940F7">
        <w:rPr>
          <w:rFonts w:ascii="Arial" w:hAnsi="Arial" w:cs="Arial"/>
          <w:sz w:val="20"/>
          <w:szCs w:val="20"/>
        </w:rPr>
        <w:t xml:space="preserve">Гатчина,   </w:t>
      </w:r>
      <w:proofErr w:type="gramEnd"/>
      <w:r w:rsidRPr="004940F7">
        <w:rPr>
          <w:rFonts w:ascii="Arial" w:hAnsi="Arial" w:cs="Arial"/>
          <w:sz w:val="20"/>
          <w:szCs w:val="20"/>
        </w:rPr>
        <w:t xml:space="preserve">Пушкинское шоссе, дом 13, корпус 1, - </w:t>
      </w:r>
      <w:r w:rsidRPr="00A62B8C">
        <w:rPr>
          <w:rFonts w:ascii="Arial" w:hAnsi="Arial" w:cs="Arial"/>
          <w:sz w:val="20"/>
          <w:szCs w:val="20"/>
        </w:rPr>
        <w:t xml:space="preserve">в размере </w:t>
      </w:r>
      <w:r w:rsidR="00CC1ABC">
        <w:rPr>
          <w:rFonts w:ascii="Arial" w:hAnsi="Arial" w:cs="Arial"/>
          <w:sz w:val="20"/>
          <w:szCs w:val="20"/>
        </w:rPr>
        <w:t>36</w:t>
      </w:r>
      <w:r w:rsidRPr="00A62B8C">
        <w:rPr>
          <w:rFonts w:ascii="Arial" w:hAnsi="Arial" w:cs="Arial"/>
          <w:sz w:val="20"/>
          <w:szCs w:val="20"/>
        </w:rPr>
        <w:t xml:space="preserve"> рублей </w:t>
      </w:r>
      <w:r w:rsidR="00CC1ABC">
        <w:rPr>
          <w:rFonts w:ascii="Arial" w:hAnsi="Arial" w:cs="Arial"/>
          <w:sz w:val="20"/>
          <w:szCs w:val="20"/>
        </w:rPr>
        <w:t xml:space="preserve">74 </w:t>
      </w:r>
      <w:proofErr w:type="spellStart"/>
      <w:r w:rsidR="00CC1ABC">
        <w:rPr>
          <w:rFonts w:ascii="Arial" w:hAnsi="Arial" w:cs="Arial"/>
          <w:sz w:val="20"/>
          <w:szCs w:val="20"/>
        </w:rPr>
        <w:t>копеки</w:t>
      </w:r>
      <w:proofErr w:type="spellEnd"/>
      <w:r w:rsidR="00CC1ABC">
        <w:rPr>
          <w:rFonts w:ascii="Arial" w:hAnsi="Arial" w:cs="Arial"/>
          <w:sz w:val="20"/>
          <w:szCs w:val="20"/>
        </w:rPr>
        <w:t xml:space="preserve">  </w:t>
      </w:r>
      <w:r w:rsidRPr="004940F7">
        <w:rPr>
          <w:rFonts w:ascii="Arial" w:hAnsi="Arial" w:cs="Arial"/>
          <w:sz w:val="20"/>
          <w:szCs w:val="20"/>
        </w:rPr>
        <w:t>с 1 квадратного метра площади жилых помещений, находящихся в собственности</w:t>
      </w:r>
      <w:r w:rsidR="00953FB8" w:rsidRPr="004940F7">
        <w:rPr>
          <w:rFonts w:ascii="Arial" w:hAnsi="Arial" w:cs="Arial"/>
          <w:sz w:val="20"/>
          <w:szCs w:val="20"/>
        </w:rPr>
        <w:t>.</w:t>
      </w:r>
    </w:p>
    <w:p w:rsidR="00B7483D" w:rsidRPr="004940F7" w:rsidRDefault="00137C34" w:rsidP="00B7483D">
      <w:pPr>
        <w:tabs>
          <w:tab w:val="left" w:pos="142"/>
          <w:tab w:val="left" w:pos="851"/>
          <w:tab w:val="left" w:pos="1134"/>
          <w:tab w:val="left" w:pos="3466"/>
        </w:tabs>
        <w:ind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Сбор целевого взноса осуществить в течение 7 месяцев, начиная с 01 июня 2019 года. </w:t>
      </w:r>
      <w:r w:rsidR="00B7483D" w:rsidRPr="004940F7">
        <w:rPr>
          <w:rFonts w:ascii="Arial" w:hAnsi="Arial" w:cs="Arial"/>
          <w:sz w:val="20"/>
          <w:szCs w:val="20"/>
        </w:rPr>
        <w:t xml:space="preserve">Расчет целевого взноса, а также коммерческое предложение, использованное для расчета целевого взноса, указаны </w:t>
      </w:r>
      <w:proofErr w:type="gramStart"/>
      <w:r w:rsidR="00B7483D" w:rsidRPr="004940F7">
        <w:rPr>
          <w:rFonts w:ascii="Arial" w:hAnsi="Arial" w:cs="Arial"/>
          <w:sz w:val="20"/>
          <w:szCs w:val="20"/>
        </w:rPr>
        <w:t xml:space="preserve">в  </w:t>
      </w:r>
      <w:r w:rsidR="00926437">
        <w:rPr>
          <w:rFonts w:ascii="Arial" w:hAnsi="Arial" w:cs="Arial"/>
          <w:sz w:val="20"/>
          <w:szCs w:val="20"/>
        </w:rPr>
        <w:t>Приложении</w:t>
      </w:r>
      <w:proofErr w:type="gramEnd"/>
      <w:r w:rsidR="00926437">
        <w:rPr>
          <w:rFonts w:ascii="Arial" w:hAnsi="Arial" w:cs="Arial"/>
          <w:sz w:val="20"/>
          <w:szCs w:val="20"/>
        </w:rPr>
        <w:t xml:space="preserve"> №</w:t>
      </w:r>
      <w:r w:rsidR="00926437" w:rsidRPr="00926437">
        <w:rPr>
          <w:rFonts w:ascii="Arial" w:hAnsi="Arial" w:cs="Arial"/>
          <w:sz w:val="20"/>
          <w:szCs w:val="20"/>
        </w:rPr>
        <w:t>2</w:t>
      </w:r>
      <w:r w:rsidR="00B7483D" w:rsidRPr="004940F7">
        <w:rPr>
          <w:rFonts w:ascii="Arial" w:hAnsi="Arial" w:cs="Arial"/>
          <w:sz w:val="20"/>
          <w:szCs w:val="20"/>
        </w:rPr>
        <w:t xml:space="preserve"> к материалам собрания*.</w:t>
      </w:r>
      <w:bookmarkStart w:id="0" w:name="_GoBack"/>
      <w:bookmarkEnd w:id="0"/>
    </w:p>
    <w:p w:rsidR="00597DCF" w:rsidRPr="004940F7" w:rsidRDefault="00597DCF" w:rsidP="00597DCF">
      <w:pPr>
        <w:pStyle w:val="a5"/>
        <w:numPr>
          <w:ilvl w:val="0"/>
          <w:numId w:val="14"/>
        </w:numPr>
        <w:tabs>
          <w:tab w:val="left" w:pos="-142"/>
          <w:tab w:val="left" w:pos="0"/>
          <w:tab w:val="left" w:pos="36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собственников помещений в доме 13 корпус 1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691B83" w:rsidRPr="004940F7" w:rsidRDefault="00691B83" w:rsidP="00FD6046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Ленинградская область, Гатчинский муниципальный район, Гатчинское городское поселение, город </w:t>
      </w:r>
      <w:proofErr w:type="gramStart"/>
      <w:r w:rsidRPr="004940F7">
        <w:rPr>
          <w:rFonts w:ascii="Arial" w:hAnsi="Arial" w:cs="Arial"/>
          <w:sz w:val="20"/>
          <w:szCs w:val="20"/>
        </w:rPr>
        <w:t xml:space="preserve">Гатчина, </w:t>
      </w:r>
      <w:r w:rsidR="00A31865" w:rsidRPr="004940F7">
        <w:rPr>
          <w:rFonts w:ascii="Arial" w:hAnsi="Arial" w:cs="Arial"/>
          <w:sz w:val="20"/>
          <w:szCs w:val="20"/>
        </w:rPr>
        <w:t xml:space="preserve"> </w:t>
      </w:r>
      <w:r w:rsidR="0047626D" w:rsidRPr="004940F7">
        <w:rPr>
          <w:rFonts w:ascii="Arial" w:hAnsi="Arial" w:cs="Arial"/>
          <w:sz w:val="20"/>
          <w:szCs w:val="20"/>
        </w:rPr>
        <w:t xml:space="preserve"> </w:t>
      </w:r>
      <w:proofErr w:type="gramEnd"/>
      <w:r w:rsidR="0047626D" w:rsidRPr="004940F7">
        <w:rPr>
          <w:rFonts w:ascii="Arial" w:hAnsi="Arial" w:cs="Arial"/>
          <w:sz w:val="20"/>
          <w:szCs w:val="20"/>
        </w:rPr>
        <w:t>Пушкинское</w:t>
      </w:r>
      <w:r w:rsidR="0047626D" w:rsidRPr="004940F7">
        <w:rPr>
          <w:rFonts w:ascii="Arial" w:eastAsia="Calibri" w:hAnsi="Arial" w:cs="Arial"/>
          <w:sz w:val="20"/>
          <w:szCs w:val="20"/>
          <w:lang w:eastAsia="en-US"/>
        </w:rPr>
        <w:t xml:space="preserve"> шоссе, дом 13, корпус 1</w:t>
      </w:r>
      <w:r w:rsidRPr="004940F7">
        <w:rPr>
          <w:rFonts w:ascii="Arial" w:hAnsi="Arial" w:cs="Arial"/>
          <w:sz w:val="20"/>
          <w:szCs w:val="20"/>
        </w:rPr>
        <w:t xml:space="preserve">, - холлы первых этажей и помещение диспетчерской многоквартирного дома. </w:t>
      </w:r>
    </w:p>
    <w:p w:rsidR="00691B83" w:rsidRPr="004940F7" w:rsidRDefault="00691B83" w:rsidP="006733C4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4940F7">
        <w:rPr>
          <w:rFonts w:ascii="Arial" w:eastAsia="Calibri" w:hAnsi="Arial" w:cs="Arial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</w:t>
      </w:r>
      <w:proofErr w:type="gramStart"/>
      <w:r w:rsidRPr="004940F7">
        <w:rPr>
          <w:rFonts w:ascii="Arial" w:eastAsia="Calibri" w:hAnsi="Arial" w:cs="Arial"/>
          <w:sz w:val="20"/>
          <w:szCs w:val="20"/>
          <w:lang w:eastAsia="en-US"/>
        </w:rPr>
        <w:t xml:space="preserve">Гатчина, </w:t>
      </w:r>
      <w:r w:rsidR="00A31865" w:rsidRPr="004940F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7626D" w:rsidRPr="004940F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proofErr w:type="gramEnd"/>
      <w:r w:rsidR="0047626D" w:rsidRPr="004940F7">
        <w:rPr>
          <w:rFonts w:ascii="Arial" w:eastAsia="Calibri" w:hAnsi="Arial" w:cs="Arial"/>
          <w:sz w:val="20"/>
          <w:szCs w:val="20"/>
          <w:lang w:eastAsia="en-US"/>
        </w:rPr>
        <w:t>Пушкинское шоссе, дом 13, корпус 1</w:t>
      </w:r>
      <w:r w:rsidRPr="004940F7">
        <w:rPr>
          <w:rFonts w:ascii="Arial" w:hAnsi="Arial" w:cs="Arial"/>
          <w:sz w:val="20"/>
          <w:szCs w:val="20"/>
        </w:rPr>
        <w:t>, - помещение управляющей компании, расположенное по адресу:</w:t>
      </w:r>
      <w:r w:rsidR="00AD0A7E" w:rsidRPr="004940F7">
        <w:rPr>
          <w:rFonts w:ascii="Arial" w:eastAsia="Calibri" w:hAnsi="Arial" w:cs="Arial"/>
          <w:sz w:val="20"/>
          <w:szCs w:val="20"/>
          <w:lang w:eastAsia="en-US"/>
        </w:rPr>
        <w:t xml:space="preserve"> Ленинградская область, Гатчинский муниципальный район, Гатчинское городское поселение, город Гатчина,   Пушкинское шоссе, дом 13, корпус 3</w:t>
      </w:r>
      <w:r w:rsidR="00AD0A7E" w:rsidRPr="004940F7">
        <w:rPr>
          <w:rFonts w:ascii="Arial" w:hAnsi="Arial" w:cs="Arial"/>
          <w:sz w:val="20"/>
          <w:szCs w:val="20"/>
        </w:rPr>
        <w:t xml:space="preserve"> </w:t>
      </w:r>
      <w:r w:rsidRPr="004940F7">
        <w:rPr>
          <w:rFonts w:ascii="Arial" w:hAnsi="Arial" w:cs="Arial"/>
          <w:sz w:val="20"/>
          <w:szCs w:val="20"/>
        </w:rPr>
        <w:t>.</w:t>
      </w:r>
    </w:p>
    <w:p w:rsidR="00254F68" w:rsidRPr="004940F7" w:rsidRDefault="00254F68" w:rsidP="006733C4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20"/>
          <w:szCs w:val="20"/>
        </w:rPr>
      </w:pPr>
      <w:r w:rsidRPr="004940F7">
        <w:rPr>
          <w:rFonts w:ascii="Arial" w:hAnsi="Arial" w:cs="Arial"/>
          <w:sz w:val="20"/>
          <w:szCs w:val="20"/>
        </w:rPr>
        <w:t xml:space="preserve"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расположенном по адресу: </w:t>
      </w:r>
      <w:r w:rsidR="00691B83" w:rsidRPr="004940F7">
        <w:rPr>
          <w:rFonts w:ascii="Arial" w:hAnsi="Arial" w:cs="Arial"/>
          <w:sz w:val="20"/>
          <w:szCs w:val="20"/>
        </w:rPr>
        <w:t>Ленинградская</w:t>
      </w:r>
      <w:r w:rsidR="00691B83" w:rsidRPr="004940F7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область, Гатчинский муниципальный район, Гатчинское городское</w:t>
      </w:r>
      <w:r w:rsidR="00691B83" w:rsidRPr="004940F7">
        <w:rPr>
          <w:rFonts w:ascii="Arial" w:eastAsia="Calibri" w:hAnsi="Arial" w:cs="Arial"/>
          <w:sz w:val="20"/>
          <w:szCs w:val="20"/>
          <w:lang w:eastAsia="en-US"/>
        </w:rPr>
        <w:t xml:space="preserve"> поселение, город Гатчина, </w:t>
      </w:r>
      <w:r w:rsidR="00A31865" w:rsidRPr="004940F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47626D" w:rsidRPr="004940F7">
        <w:rPr>
          <w:rFonts w:ascii="Arial" w:eastAsia="Calibri" w:hAnsi="Arial" w:cs="Arial"/>
          <w:sz w:val="20"/>
          <w:szCs w:val="20"/>
          <w:lang w:eastAsia="en-US"/>
        </w:rPr>
        <w:t xml:space="preserve"> Пушкинское шоссе, дом 13, корпус 1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, -  </w:t>
      </w:r>
      <w:r w:rsidRPr="004940F7">
        <w:rPr>
          <w:rFonts w:ascii="Arial" w:hAnsi="Arial" w:cs="Arial"/>
          <w:sz w:val="20"/>
          <w:szCs w:val="20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4940F7">
        <w:rPr>
          <w:rFonts w:ascii="Arial" w:hAnsi="Arial" w:cs="Arial"/>
          <w:color w:val="auto"/>
          <w:sz w:val="20"/>
          <w:szCs w:val="20"/>
        </w:rPr>
        <w:t xml:space="preserve"> Размещение указанной информации о проводимом общем собрании собственников (</w:t>
      </w:r>
      <w:proofErr w:type="gramStart"/>
      <w:r w:rsidRPr="004940F7">
        <w:rPr>
          <w:rFonts w:ascii="Arial" w:hAnsi="Arial" w:cs="Arial"/>
          <w:color w:val="auto"/>
          <w:sz w:val="20"/>
          <w:szCs w:val="20"/>
        </w:rPr>
        <w:t>правообладателей)  помещений</w:t>
      </w:r>
      <w:proofErr w:type="gramEnd"/>
      <w:r w:rsidRPr="004940F7">
        <w:rPr>
          <w:rFonts w:ascii="Arial" w:hAnsi="Arial" w:cs="Arial"/>
          <w:color w:val="auto"/>
          <w:sz w:val="20"/>
          <w:szCs w:val="20"/>
        </w:rPr>
        <w:t xml:space="preserve">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4940F7" w:rsidRDefault="004610CF" w:rsidP="00EA525F">
      <w:pPr>
        <w:jc w:val="center"/>
        <w:rPr>
          <w:rFonts w:ascii="Arial" w:hAnsi="Arial" w:cs="Arial"/>
          <w:b/>
          <w:sz w:val="20"/>
          <w:szCs w:val="20"/>
        </w:rPr>
      </w:pPr>
      <w:r w:rsidRPr="004940F7">
        <w:rPr>
          <w:rFonts w:ascii="Arial" w:hAnsi="Arial" w:cs="Arial"/>
          <w:b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4940F7" w:rsidRDefault="00C8014B" w:rsidP="002244EE">
      <w:pPr>
        <w:widowControl/>
        <w:jc w:val="center"/>
        <w:rPr>
          <w:rFonts w:ascii="Arial" w:eastAsia="Calibri" w:hAnsi="Arial" w:cs="Arial"/>
          <w:b/>
          <w:color w:val="auto"/>
          <w:sz w:val="20"/>
          <w:szCs w:val="20"/>
          <w:lang w:eastAsia="en-US"/>
        </w:rPr>
      </w:pPr>
      <w:r w:rsidRPr="004940F7">
        <w:rPr>
          <w:rFonts w:ascii="Arial" w:eastAsia="Calibri" w:hAnsi="Arial" w:cs="Arial"/>
          <w:b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51E1C" w:rsidRDefault="00751E1C" w:rsidP="006733C4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:rsidR="00C25214" w:rsidRPr="00751E1C" w:rsidRDefault="00B47416" w:rsidP="006733C4">
      <w:pPr>
        <w:widowControl/>
        <w:ind w:left="142"/>
        <w:jc w:val="center"/>
        <w:rPr>
          <w:rFonts w:ascii="Arial" w:hAnsi="Arial" w:cs="Arial"/>
          <w:sz w:val="16"/>
          <w:szCs w:val="16"/>
        </w:rPr>
      </w:pPr>
      <w:r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* Все материалы к собранию доступны для ознакомления </w:t>
      </w:r>
      <w:r w:rsidR="00FD604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на сайте </w:t>
      </w:r>
      <w:hyperlink r:id="rId7" w:history="1">
        <w:r w:rsidR="00FD6046" w:rsidRPr="006F4529">
          <w:rPr>
            <w:rStyle w:val="a3"/>
            <w:rFonts w:ascii="Arial" w:hAnsi="Arial" w:cs="Arial"/>
            <w:sz w:val="18"/>
            <w:szCs w:val="18"/>
          </w:rPr>
          <w:t>http://iqgtn.liveservice.spb.ru/press/information/index.php</w:t>
        </w:r>
      </w:hyperlink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="007E7EA5" w:rsidRPr="00751E1C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FD6046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0 дней до даты проведения очного собрания собственников </w:t>
      </w:r>
      <w:r w:rsidR="00816A39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</w:t>
      </w:r>
      <w:r w:rsidR="007E7EA5" w:rsidRPr="00751E1C">
        <w:rPr>
          <w:rFonts w:ascii="Arial" w:eastAsia="Calibri" w:hAnsi="Arial" w:cs="Arial"/>
          <w:color w:val="auto"/>
          <w:sz w:val="16"/>
          <w:szCs w:val="16"/>
          <w:lang w:eastAsia="en-US"/>
        </w:rPr>
        <w:t>помещений многоквартирного дома.</w:t>
      </w:r>
    </w:p>
    <w:sectPr w:rsidR="00C25214" w:rsidRPr="00751E1C" w:rsidSect="00FD6046">
      <w:footerReference w:type="even" r:id="rId8"/>
      <w:pgSz w:w="11906" w:h="16838"/>
      <w:pgMar w:top="993" w:right="566" w:bottom="851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F83" w:rsidRDefault="000E0F83">
      <w:r>
        <w:separator/>
      </w:r>
    </w:p>
  </w:endnote>
  <w:endnote w:type="continuationSeparator" w:id="0">
    <w:p w:rsidR="000E0F83" w:rsidRDefault="000E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50" w:rsidRDefault="00B227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6437">
      <w:rPr>
        <w:noProof/>
      </w:rPr>
      <w:t>2</w:t>
    </w:r>
    <w:r>
      <w:fldChar w:fldCharType="end"/>
    </w: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F83" w:rsidRDefault="000E0F83"/>
  </w:footnote>
  <w:footnote w:type="continuationSeparator" w:id="0">
    <w:p w:rsidR="000E0F83" w:rsidRDefault="000E0F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B0D22"/>
    <w:multiLevelType w:val="hybridMultilevel"/>
    <w:tmpl w:val="5ED8F330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17"/>
  </w:num>
  <w:num w:numId="6">
    <w:abstractNumId w:val="12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6"/>
  </w:num>
  <w:num w:numId="12">
    <w:abstractNumId w:val="1"/>
  </w:num>
  <w:num w:numId="13">
    <w:abstractNumId w:val="15"/>
  </w:num>
  <w:num w:numId="14">
    <w:abstractNumId w:val="18"/>
  </w:num>
  <w:num w:numId="15">
    <w:abstractNumId w:val="8"/>
  </w:num>
  <w:num w:numId="16">
    <w:abstractNumId w:val="4"/>
  </w:num>
  <w:num w:numId="17">
    <w:abstractNumId w:val="3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DD"/>
    <w:rsid w:val="00015257"/>
    <w:rsid w:val="00024CEF"/>
    <w:rsid w:val="00034926"/>
    <w:rsid w:val="00045302"/>
    <w:rsid w:val="00056726"/>
    <w:rsid w:val="000739ED"/>
    <w:rsid w:val="00093AFA"/>
    <w:rsid w:val="000A7D27"/>
    <w:rsid w:val="000D65FA"/>
    <w:rsid w:val="000D7A7B"/>
    <w:rsid w:val="000E0F83"/>
    <w:rsid w:val="001035EA"/>
    <w:rsid w:val="001113A5"/>
    <w:rsid w:val="00137C34"/>
    <w:rsid w:val="00140DB8"/>
    <w:rsid w:val="0016472A"/>
    <w:rsid w:val="00197FC6"/>
    <w:rsid w:val="001A0655"/>
    <w:rsid w:val="001B184C"/>
    <w:rsid w:val="001C4828"/>
    <w:rsid w:val="001D1BBB"/>
    <w:rsid w:val="001E7F84"/>
    <w:rsid w:val="00200486"/>
    <w:rsid w:val="00202FB0"/>
    <w:rsid w:val="002244EE"/>
    <w:rsid w:val="00254F68"/>
    <w:rsid w:val="00264A2B"/>
    <w:rsid w:val="00266B07"/>
    <w:rsid w:val="00282C1E"/>
    <w:rsid w:val="0028394C"/>
    <w:rsid w:val="00293E11"/>
    <w:rsid w:val="002D7596"/>
    <w:rsid w:val="002E64FE"/>
    <w:rsid w:val="00326EF2"/>
    <w:rsid w:val="0033113B"/>
    <w:rsid w:val="00343331"/>
    <w:rsid w:val="003445AC"/>
    <w:rsid w:val="00362F85"/>
    <w:rsid w:val="00365FC3"/>
    <w:rsid w:val="003675CB"/>
    <w:rsid w:val="003746DD"/>
    <w:rsid w:val="003843BC"/>
    <w:rsid w:val="003A5F33"/>
    <w:rsid w:val="003C6554"/>
    <w:rsid w:val="003F6986"/>
    <w:rsid w:val="004171E6"/>
    <w:rsid w:val="00424A45"/>
    <w:rsid w:val="0045010B"/>
    <w:rsid w:val="00451CE9"/>
    <w:rsid w:val="004610CF"/>
    <w:rsid w:val="00471DC4"/>
    <w:rsid w:val="0047626D"/>
    <w:rsid w:val="004940F7"/>
    <w:rsid w:val="004C7652"/>
    <w:rsid w:val="004C7B34"/>
    <w:rsid w:val="004D6A4C"/>
    <w:rsid w:val="0051657D"/>
    <w:rsid w:val="00522924"/>
    <w:rsid w:val="005250E0"/>
    <w:rsid w:val="00574229"/>
    <w:rsid w:val="00597DCF"/>
    <w:rsid w:val="005C1FEF"/>
    <w:rsid w:val="005D0D61"/>
    <w:rsid w:val="005E54F1"/>
    <w:rsid w:val="00614112"/>
    <w:rsid w:val="00620290"/>
    <w:rsid w:val="00626EF1"/>
    <w:rsid w:val="0066095E"/>
    <w:rsid w:val="006733C4"/>
    <w:rsid w:val="00675955"/>
    <w:rsid w:val="00691B83"/>
    <w:rsid w:val="006C4A3B"/>
    <w:rsid w:val="006C618D"/>
    <w:rsid w:val="006D0011"/>
    <w:rsid w:val="006D55BA"/>
    <w:rsid w:val="006E3C74"/>
    <w:rsid w:val="006F0C10"/>
    <w:rsid w:val="006F4529"/>
    <w:rsid w:val="006F5895"/>
    <w:rsid w:val="007077D6"/>
    <w:rsid w:val="0071138A"/>
    <w:rsid w:val="00712CA5"/>
    <w:rsid w:val="00722361"/>
    <w:rsid w:val="00751E1C"/>
    <w:rsid w:val="00752B56"/>
    <w:rsid w:val="00765E71"/>
    <w:rsid w:val="00792659"/>
    <w:rsid w:val="00797C18"/>
    <w:rsid w:val="007A359F"/>
    <w:rsid w:val="007A6F85"/>
    <w:rsid w:val="007A74E7"/>
    <w:rsid w:val="007B591F"/>
    <w:rsid w:val="007C2C5B"/>
    <w:rsid w:val="007D6B1B"/>
    <w:rsid w:val="007E7EA5"/>
    <w:rsid w:val="00800B37"/>
    <w:rsid w:val="00802101"/>
    <w:rsid w:val="00807A3D"/>
    <w:rsid w:val="00816A39"/>
    <w:rsid w:val="008177E9"/>
    <w:rsid w:val="008209F2"/>
    <w:rsid w:val="00823E30"/>
    <w:rsid w:val="00824AB5"/>
    <w:rsid w:val="00855013"/>
    <w:rsid w:val="00867417"/>
    <w:rsid w:val="00874093"/>
    <w:rsid w:val="00891A68"/>
    <w:rsid w:val="008C014A"/>
    <w:rsid w:val="008D0F8C"/>
    <w:rsid w:val="008D2ECA"/>
    <w:rsid w:val="008E6D17"/>
    <w:rsid w:val="0091698E"/>
    <w:rsid w:val="00926437"/>
    <w:rsid w:val="00946463"/>
    <w:rsid w:val="00953FB8"/>
    <w:rsid w:val="0096518E"/>
    <w:rsid w:val="009777DE"/>
    <w:rsid w:val="00982442"/>
    <w:rsid w:val="00991D7B"/>
    <w:rsid w:val="00992075"/>
    <w:rsid w:val="00995918"/>
    <w:rsid w:val="009A61B2"/>
    <w:rsid w:val="009D731B"/>
    <w:rsid w:val="009E232C"/>
    <w:rsid w:val="009E31C3"/>
    <w:rsid w:val="00A10D5C"/>
    <w:rsid w:val="00A12B32"/>
    <w:rsid w:val="00A21EA3"/>
    <w:rsid w:val="00A222FC"/>
    <w:rsid w:val="00A242F4"/>
    <w:rsid w:val="00A31865"/>
    <w:rsid w:val="00A55546"/>
    <w:rsid w:val="00A62B8C"/>
    <w:rsid w:val="00A715F6"/>
    <w:rsid w:val="00A84CC5"/>
    <w:rsid w:val="00AB4AEA"/>
    <w:rsid w:val="00AD0A7E"/>
    <w:rsid w:val="00B17BDC"/>
    <w:rsid w:val="00B22750"/>
    <w:rsid w:val="00B26B14"/>
    <w:rsid w:val="00B40B87"/>
    <w:rsid w:val="00B42BD1"/>
    <w:rsid w:val="00B433E0"/>
    <w:rsid w:val="00B47416"/>
    <w:rsid w:val="00B5542E"/>
    <w:rsid w:val="00B7483D"/>
    <w:rsid w:val="00BB028A"/>
    <w:rsid w:val="00BC1875"/>
    <w:rsid w:val="00BD03F7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CC1ABC"/>
    <w:rsid w:val="00D00E69"/>
    <w:rsid w:val="00D302A5"/>
    <w:rsid w:val="00D422D8"/>
    <w:rsid w:val="00D51BEA"/>
    <w:rsid w:val="00D74FCE"/>
    <w:rsid w:val="00D85C38"/>
    <w:rsid w:val="00DD7922"/>
    <w:rsid w:val="00DF179D"/>
    <w:rsid w:val="00E07B43"/>
    <w:rsid w:val="00E10881"/>
    <w:rsid w:val="00E33519"/>
    <w:rsid w:val="00E46C80"/>
    <w:rsid w:val="00E72323"/>
    <w:rsid w:val="00EA50F4"/>
    <w:rsid w:val="00EA525F"/>
    <w:rsid w:val="00EB1C46"/>
    <w:rsid w:val="00EB5742"/>
    <w:rsid w:val="00EE0F94"/>
    <w:rsid w:val="00EE3417"/>
    <w:rsid w:val="00EE635D"/>
    <w:rsid w:val="00EE79A7"/>
    <w:rsid w:val="00F00C52"/>
    <w:rsid w:val="00F034AE"/>
    <w:rsid w:val="00F11E2B"/>
    <w:rsid w:val="00F313BB"/>
    <w:rsid w:val="00F50663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C1A0A"/>
    <w:rsid w:val="00FD604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1AF4"/>
  <w15:chartTrackingRefBased/>
  <w15:docId w15:val="{F7FFCB99-48F1-4D79-A806-D2A9FF31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rsid w:val="00254F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qgtn.liveservice.spb.ru/press/information/index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10658</CharactersWithSpaces>
  <SharedDoc>false</SharedDoc>
  <HLinks>
    <vt:vector size="6" baseType="variant">
      <vt:variant>
        <vt:i4>2818083</vt:i4>
      </vt:variant>
      <vt:variant>
        <vt:i4>0</vt:i4>
      </vt:variant>
      <vt:variant>
        <vt:i4>0</vt:i4>
      </vt:variant>
      <vt:variant>
        <vt:i4>5</vt:i4>
      </vt:variant>
      <vt:variant>
        <vt:lpwstr>http://iqgtn.liveservice.spb.ru/press/information/index.php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Пугаева Дарья</cp:lastModifiedBy>
  <cp:revision>2</cp:revision>
  <cp:lastPrinted>2019-04-25T08:32:00Z</cp:lastPrinted>
  <dcterms:created xsi:type="dcterms:W3CDTF">2021-12-20T10:00:00Z</dcterms:created>
  <dcterms:modified xsi:type="dcterms:W3CDTF">2021-12-20T10:00:00Z</dcterms:modified>
</cp:coreProperties>
</file>