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Pr="00C429F5" w:rsidRDefault="00B666B7" w:rsidP="00B666B7">
      <w:pPr>
        <w:tabs>
          <w:tab w:val="left" w:pos="0"/>
          <w:tab w:val="left" w:pos="426"/>
        </w:tabs>
        <w:jc w:val="right"/>
        <w:rPr>
          <w:rFonts w:cs="Arial"/>
        </w:rPr>
      </w:pPr>
      <w:r w:rsidRPr="00C429F5">
        <w:rPr>
          <w:rFonts w:cs="Arial"/>
        </w:rPr>
        <w:t xml:space="preserve">Приложение № </w:t>
      </w:r>
      <w:r w:rsidR="00625CC0">
        <w:rPr>
          <w:rFonts w:cs="Arial"/>
          <w:lang w:val="ru-RU"/>
        </w:rPr>
        <w:t>3</w:t>
      </w: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  <w:r>
        <w:rPr>
          <w:rFonts w:cs="Arial"/>
        </w:rPr>
        <w:t>(</w:t>
      </w:r>
      <w:r w:rsidRPr="00407484">
        <w:rPr>
          <w:rFonts w:cs="Arial"/>
        </w:rPr>
        <w:t xml:space="preserve">к </w:t>
      </w:r>
      <w:proofErr w:type="spellStart"/>
      <w:r w:rsidRPr="00407484">
        <w:rPr>
          <w:rFonts w:cs="Arial"/>
        </w:rPr>
        <w:t>вопрос</w:t>
      </w:r>
      <w:r>
        <w:rPr>
          <w:rFonts w:cs="Arial"/>
        </w:rPr>
        <w:t>у</w:t>
      </w:r>
      <w:proofErr w:type="spellEnd"/>
      <w:r>
        <w:rPr>
          <w:rFonts w:cs="Arial"/>
        </w:rPr>
        <w:t xml:space="preserve"> № </w:t>
      </w:r>
      <w:r w:rsidR="00842EDF">
        <w:rPr>
          <w:rFonts w:cs="Arial"/>
          <w:lang w:val="ru-RU"/>
        </w:rPr>
        <w:t>4</w:t>
      </w:r>
      <w:bookmarkStart w:id="0" w:name="_GoBack"/>
      <w:bookmarkEnd w:id="0"/>
      <w:r>
        <w:rPr>
          <w:rFonts w:cs="Arial"/>
        </w:rPr>
        <w:t xml:space="preserve"> </w:t>
      </w:r>
      <w:r w:rsidRPr="00407484">
        <w:rPr>
          <w:rFonts w:cs="Arial"/>
        </w:rPr>
        <w:t xml:space="preserve"> </w:t>
      </w:r>
      <w:proofErr w:type="spellStart"/>
      <w:r w:rsidRPr="00407484">
        <w:rPr>
          <w:rFonts w:cs="Arial"/>
        </w:rPr>
        <w:t>повестки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дня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собрания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собственников</w:t>
      </w:r>
      <w:proofErr w:type="spellEnd"/>
      <w:r>
        <w:rPr>
          <w:rFonts w:cs="Arial"/>
        </w:rPr>
        <w:t xml:space="preserve"> с 10 </w:t>
      </w:r>
      <w:proofErr w:type="spellStart"/>
      <w:r>
        <w:rPr>
          <w:rFonts w:cs="Arial"/>
        </w:rPr>
        <w:t>апреля</w:t>
      </w:r>
      <w:proofErr w:type="spellEnd"/>
      <w:r>
        <w:rPr>
          <w:rFonts w:cs="Arial"/>
        </w:rPr>
        <w:t xml:space="preserve"> по 20 </w:t>
      </w:r>
      <w:proofErr w:type="spellStart"/>
      <w:r>
        <w:rPr>
          <w:rFonts w:cs="Arial"/>
        </w:rPr>
        <w:t>июня</w:t>
      </w:r>
      <w:proofErr w:type="spellEnd"/>
      <w:r>
        <w:rPr>
          <w:rFonts w:cs="Arial"/>
        </w:rPr>
        <w:t xml:space="preserve"> 2019 </w:t>
      </w:r>
      <w:proofErr w:type="spellStart"/>
      <w:r>
        <w:rPr>
          <w:rFonts w:cs="Arial"/>
        </w:rPr>
        <w:t>года</w:t>
      </w:r>
      <w:proofErr w:type="spellEnd"/>
      <w:r>
        <w:rPr>
          <w:rFonts w:cs="Arial"/>
        </w:rPr>
        <w:t>).</w:t>
      </w:r>
    </w:p>
    <w:p w:rsid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  <w:r>
        <w:rPr>
          <w:rFonts w:cs="Arial"/>
          <w:lang w:val="ru-RU"/>
        </w:rPr>
        <w:t xml:space="preserve">Расчет тарифа на </w:t>
      </w:r>
      <w:proofErr w:type="spellStart"/>
      <w:r>
        <w:rPr>
          <w:rFonts w:cs="Arial"/>
        </w:rPr>
        <w:t>обслуживани</w:t>
      </w:r>
      <w:proofErr w:type="spellEnd"/>
      <w:r>
        <w:rPr>
          <w:rFonts w:cs="Arial"/>
          <w:lang w:val="ru-RU"/>
        </w:rPr>
        <w:t>е</w:t>
      </w:r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установку</w:t>
      </w:r>
      <w:proofErr w:type="spellEnd"/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системы</w:t>
      </w:r>
      <w:proofErr w:type="spellEnd"/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охранной</w:t>
      </w:r>
      <w:proofErr w:type="spellEnd"/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сигнализации</w:t>
      </w:r>
      <w:proofErr w:type="spellEnd"/>
      <w:r w:rsidRPr="00927530">
        <w:rPr>
          <w:rFonts w:cs="Arial"/>
        </w:rPr>
        <w:t xml:space="preserve"> УВО «</w:t>
      </w:r>
      <w:proofErr w:type="spellStart"/>
      <w:r w:rsidRPr="00927530">
        <w:rPr>
          <w:rFonts w:cs="Arial"/>
        </w:rPr>
        <w:t>Росгвардии</w:t>
      </w:r>
      <w:proofErr w:type="spellEnd"/>
      <w:r w:rsidRPr="00927530">
        <w:rPr>
          <w:rFonts w:cs="Arial"/>
        </w:rPr>
        <w:t xml:space="preserve">» </w:t>
      </w:r>
      <w:proofErr w:type="spellStart"/>
      <w:r w:rsidRPr="00927530">
        <w:rPr>
          <w:rFonts w:cs="Arial"/>
        </w:rPr>
        <w:t>Колпинского</w:t>
      </w:r>
      <w:proofErr w:type="spellEnd"/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района</w:t>
      </w:r>
      <w:proofErr w:type="spellEnd"/>
      <w:r w:rsidRPr="00927530">
        <w:rPr>
          <w:rFonts w:cs="Arial"/>
        </w:rPr>
        <w:t xml:space="preserve"> г. </w:t>
      </w:r>
      <w:proofErr w:type="spellStart"/>
      <w:r w:rsidRPr="00927530">
        <w:rPr>
          <w:rFonts w:cs="Arial"/>
        </w:rPr>
        <w:t>Санкт-Петербурга</w:t>
      </w:r>
      <w:proofErr w:type="spellEnd"/>
      <w:r w:rsidRPr="00927530">
        <w:rPr>
          <w:rFonts w:cs="Arial"/>
        </w:rPr>
        <w:t xml:space="preserve">  и </w:t>
      </w:r>
      <w:proofErr w:type="spellStart"/>
      <w:r w:rsidRPr="00927530">
        <w:rPr>
          <w:rFonts w:cs="Arial"/>
        </w:rPr>
        <w:t>включить</w:t>
      </w:r>
      <w:proofErr w:type="spellEnd"/>
      <w:r w:rsidRPr="00927530">
        <w:rPr>
          <w:rFonts w:cs="Arial"/>
        </w:rPr>
        <w:t xml:space="preserve"> </w:t>
      </w:r>
      <w:proofErr w:type="spellStart"/>
      <w:r w:rsidRPr="00927530">
        <w:rPr>
          <w:rFonts w:cs="Arial"/>
        </w:rPr>
        <w:t>услугу</w:t>
      </w:r>
      <w:proofErr w:type="spellEnd"/>
      <w:r w:rsidRPr="00927530">
        <w:rPr>
          <w:rFonts w:cs="Arial"/>
        </w:rPr>
        <w:t xml:space="preserve"> </w:t>
      </w:r>
      <w:proofErr w:type="gramStart"/>
      <w:r w:rsidRPr="00927530">
        <w:rPr>
          <w:rFonts w:cs="Arial"/>
        </w:rPr>
        <w:t>по</w:t>
      </w:r>
      <w:proofErr w:type="gramEnd"/>
      <w:r w:rsidRPr="00927530">
        <w:rPr>
          <w:rFonts w:cs="Arial"/>
        </w:rPr>
        <w:t xml:space="preserve"> </w:t>
      </w:r>
      <w:proofErr w:type="spellStart"/>
      <w:proofErr w:type="gramStart"/>
      <w:r w:rsidRPr="00927530">
        <w:rPr>
          <w:rFonts w:cs="Arial"/>
        </w:rPr>
        <w:t>ее</w:t>
      </w:r>
      <w:proofErr w:type="spellEnd"/>
      <w:proofErr w:type="gramEnd"/>
      <w:r w:rsidRPr="00927530">
        <w:rPr>
          <w:rFonts w:cs="Arial"/>
        </w:rPr>
        <w:t xml:space="preserve"> </w:t>
      </w:r>
    </w:p>
    <w:p w:rsidR="00625CC0" w:rsidRPr="00625CC0" w:rsidRDefault="00625CC0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tbl>
      <w:tblPr>
        <w:tblW w:w="10280" w:type="dxa"/>
        <w:tblInd w:w="392" w:type="dxa"/>
        <w:tblLook w:val="04A0" w:firstRow="1" w:lastRow="0" w:firstColumn="1" w:lastColumn="0" w:noHBand="0" w:noVBand="1"/>
      </w:tblPr>
      <w:tblGrid>
        <w:gridCol w:w="2340"/>
        <w:gridCol w:w="2280"/>
        <w:gridCol w:w="2000"/>
        <w:gridCol w:w="1820"/>
        <w:gridCol w:w="1840"/>
      </w:tblGrid>
      <w:tr w:rsidR="00A44044" w:rsidRPr="00625CC0" w:rsidTr="004D5304">
        <w:trPr>
          <w:trHeight w:val="24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44" w:rsidRPr="00625CC0" w:rsidRDefault="00A44044" w:rsidP="00625CC0">
            <w:pPr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Площадь</w:t>
            </w:r>
            <w:r>
              <w:rPr>
                <w:rFonts w:cs="Arial"/>
                <w:b/>
                <w:bCs/>
                <w:color w:val="000000"/>
                <w:lang w:val="ru-RU"/>
              </w:rPr>
              <w:t xml:space="preserve"> жилых и нежилых помещений всего комплекса домов «Юттери» (г. Колпино, Понтонная ул., дом 7.1.А, 9.1.А, 11.1.А, 7.2.1)</w:t>
            </w:r>
            <w:r w:rsidRPr="00625CC0">
              <w:rPr>
                <w:rFonts w:cs="Arial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44" w:rsidRPr="00625CC0" w:rsidRDefault="00A44044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44" w:rsidRPr="00625CC0" w:rsidRDefault="00A44044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44" w:rsidRPr="00625CC0" w:rsidRDefault="00A44044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жил.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38 612,00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  <w:proofErr w:type="spellStart"/>
            <w:r w:rsidRPr="00625CC0">
              <w:rPr>
                <w:rFonts w:cs="Arial"/>
                <w:color w:val="000000"/>
                <w:lang w:val="ru-RU"/>
              </w:rPr>
              <w:t>неж</w:t>
            </w:r>
            <w:proofErr w:type="spellEnd"/>
            <w:r w:rsidRPr="00625CC0">
              <w:rPr>
                <w:rFonts w:cs="Arial"/>
                <w:color w:val="000000"/>
                <w:lang w:val="ru-RU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923,70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автостоянка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2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jc w:val="right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39 535,70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CC0" w:rsidRPr="00625CC0" w:rsidRDefault="00625CC0" w:rsidP="00625CC0">
            <w:pPr>
              <w:rPr>
                <w:rFonts w:cs="Arial"/>
                <w:color w:val="000000"/>
                <w:lang w:val="ru-RU"/>
              </w:rPr>
            </w:pPr>
          </w:p>
        </w:tc>
      </w:tr>
      <w:tr w:rsidR="00625CC0" w:rsidRPr="00625CC0" w:rsidTr="00625CC0">
        <w:trPr>
          <w:trHeight w:val="64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Наименование организации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Наименование услуги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Период оказания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Стоимость в месяц,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b/>
                <w:bCs/>
                <w:color w:val="000000"/>
                <w:lang w:val="ru-RU"/>
              </w:rPr>
            </w:pPr>
            <w:r w:rsidRPr="00625CC0">
              <w:rPr>
                <w:rFonts w:cs="Arial"/>
                <w:b/>
                <w:bCs/>
                <w:color w:val="000000"/>
                <w:lang w:val="ru-RU"/>
              </w:rPr>
              <w:t>Тариф, руб./м2</w:t>
            </w:r>
            <w:r>
              <w:rPr>
                <w:rFonts w:cs="Arial"/>
                <w:b/>
                <w:bCs/>
                <w:color w:val="000000"/>
                <w:lang w:val="ru-RU"/>
              </w:rPr>
              <w:t xml:space="preserve"> с учетом рентабельности 10%</w:t>
            </w:r>
          </w:p>
        </w:tc>
      </w:tr>
      <w:tr w:rsidR="00625CC0" w:rsidRPr="00625CC0" w:rsidTr="00625CC0">
        <w:trPr>
          <w:trHeight w:val="2116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 xml:space="preserve">МОВО по </w:t>
            </w:r>
            <w:proofErr w:type="spellStart"/>
            <w:r w:rsidRPr="00625CC0">
              <w:rPr>
                <w:rFonts w:cs="Arial"/>
                <w:color w:val="000000"/>
                <w:lang w:val="ru-RU"/>
              </w:rPr>
              <w:t>Колпинскому</w:t>
            </w:r>
            <w:proofErr w:type="spellEnd"/>
            <w:r w:rsidRPr="00625CC0">
              <w:rPr>
                <w:rFonts w:cs="Arial"/>
                <w:color w:val="000000"/>
                <w:lang w:val="ru-RU"/>
              </w:rPr>
              <w:t xml:space="preserve"> району </w:t>
            </w:r>
            <w:proofErr w:type="spellStart"/>
            <w:r w:rsidRPr="00625CC0">
              <w:rPr>
                <w:rFonts w:cs="Arial"/>
                <w:color w:val="000000"/>
                <w:lang w:val="ru-RU"/>
              </w:rPr>
              <w:t>г</w:t>
            </w:r>
            <w:proofErr w:type="gramStart"/>
            <w:r w:rsidRPr="00625CC0">
              <w:rPr>
                <w:rFonts w:cs="Arial"/>
                <w:color w:val="000000"/>
                <w:lang w:val="ru-RU"/>
              </w:rPr>
              <w:t>.С</w:t>
            </w:r>
            <w:proofErr w:type="gramEnd"/>
            <w:r w:rsidRPr="00625CC0">
              <w:rPr>
                <w:rFonts w:cs="Arial"/>
                <w:color w:val="000000"/>
                <w:lang w:val="ru-RU"/>
              </w:rPr>
              <w:t>Пб</w:t>
            </w:r>
            <w:proofErr w:type="spellEnd"/>
            <w:r w:rsidRPr="00625CC0">
              <w:rPr>
                <w:rFonts w:cs="Arial"/>
                <w:color w:val="000000"/>
                <w:lang w:val="ru-RU"/>
              </w:rPr>
              <w:t xml:space="preserve"> - филиала ФГКУ "УВО ВНГ России по СПб и ЛО"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ТО тревожной сигнализации, канал связи тревожной сигнализации, реагирование группой задержания ОВО на вызов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24 часа в сутки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11 855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C0" w:rsidRPr="00625CC0" w:rsidRDefault="00625CC0" w:rsidP="00625CC0">
            <w:pPr>
              <w:jc w:val="center"/>
              <w:rPr>
                <w:rFonts w:cs="Arial"/>
                <w:color w:val="000000"/>
                <w:lang w:val="ru-RU"/>
              </w:rPr>
            </w:pPr>
            <w:r w:rsidRPr="00625CC0">
              <w:rPr>
                <w:rFonts w:cs="Arial"/>
                <w:color w:val="000000"/>
                <w:lang w:val="ru-RU"/>
              </w:rPr>
              <w:t>0,33</w:t>
            </w:r>
          </w:p>
        </w:tc>
      </w:tr>
    </w:tbl>
    <w:p w:rsidR="009D64DD" w:rsidRPr="00B666B7" w:rsidRDefault="009D64DD" w:rsidP="009D64DD">
      <w:pPr>
        <w:jc w:val="center"/>
        <w:rPr>
          <w:rFonts w:cs="Arial"/>
          <w:b/>
          <w:sz w:val="24"/>
          <w:szCs w:val="24"/>
          <w:u w:val="single"/>
        </w:rPr>
      </w:pPr>
    </w:p>
    <w:sectPr w:rsidR="009D64DD" w:rsidRPr="00B666B7">
      <w:pgSz w:w="11906" w:h="16838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etaPlusBol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l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ok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3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100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18C72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1294839"/>
    <w:multiLevelType w:val="singleLevel"/>
    <w:tmpl w:val="844822B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2D4A54"/>
    <w:multiLevelType w:val="singleLevel"/>
    <w:tmpl w:val="A15CBB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5">
    <w:nsid w:val="61BD4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2873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547026A"/>
    <w:multiLevelType w:val="singleLevel"/>
    <w:tmpl w:val="D4A68E1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D3"/>
    <w:rsid w:val="000A797B"/>
    <w:rsid w:val="000B2185"/>
    <w:rsid w:val="000B5A58"/>
    <w:rsid w:val="000D61D9"/>
    <w:rsid w:val="000F0C95"/>
    <w:rsid w:val="00106C84"/>
    <w:rsid w:val="00116228"/>
    <w:rsid w:val="00132B24"/>
    <w:rsid w:val="00135BF3"/>
    <w:rsid w:val="001545E7"/>
    <w:rsid w:val="00160BE3"/>
    <w:rsid w:val="00165F7B"/>
    <w:rsid w:val="001F5EFB"/>
    <w:rsid w:val="00206700"/>
    <w:rsid w:val="00262687"/>
    <w:rsid w:val="002901A6"/>
    <w:rsid w:val="00296BBE"/>
    <w:rsid w:val="003571E3"/>
    <w:rsid w:val="0035790A"/>
    <w:rsid w:val="003A5714"/>
    <w:rsid w:val="00456190"/>
    <w:rsid w:val="0047078D"/>
    <w:rsid w:val="004770D3"/>
    <w:rsid w:val="00525789"/>
    <w:rsid w:val="00602223"/>
    <w:rsid w:val="006223AA"/>
    <w:rsid w:val="00625CC0"/>
    <w:rsid w:val="00666B1D"/>
    <w:rsid w:val="00670684"/>
    <w:rsid w:val="006F74BC"/>
    <w:rsid w:val="00701430"/>
    <w:rsid w:val="00716AA3"/>
    <w:rsid w:val="00783CFC"/>
    <w:rsid w:val="00783F1C"/>
    <w:rsid w:val="007A7F5F"/>
    <w:rsid w:val="00842EDF"/>
    <w:rsid w:val="00850998"/>
    <w:rsid w:val="00861081"/>
    <w:rsid w:val="00866209"/>
    <w:rsid w:val="00873D96"/>
    <w:rsid w:val="00896D57"/>
    <w:rsid w:val="008D7B11"/>
    <w:rsid w:val="009327EC"/>
    <w:rsid w:val="00932A3B"/>
    <w:rsid w:val="00991E90"/>
    <w:rsid w:val="009A77A7"/>
    <w:rsid w:val="009D64DD"/>
    <w:rsid w:val="009E5875"/>
    <w:rsid w:val="00A44044"/>
    <w:rsid w:val="00AC1E6C"/>
    <w:rsid w:val="00B15B65"/>
    <w:rsid w:val="00B15E69"/>
    <w:rsid w:val="00B62264"/>
    <w:rsid w:val="00B666B7"/>
    <w:rsid w:val="00B67D10"/>
    <w:rsid w:val="00BE7840"/>
    <w:rsid w:val="00C05185"/>
    <w:rsid w:val="00C53CB6"/>
    <w:rsid w:val="00CA10FE"/>
    <w:rsid w:val="00CC06D8"/>
    <w:rsid w:val="00CF0A11"/>
    <w:rsid w:val="00D01109"/>
    <w:rsid w:val="00D17E4B"/>
    <w:rsid w:val="00D67619"/>
    <w:rsid w:val="00E15420"/>
    <w:rsid w:val="00F74DFD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Klaus-Autoparksysteme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Schuckel</dc:creator>
  <cp:lastModifiedBy>Лобанова Алена</cp:lastModifiedBy>
  <cp:revision>4</cp:revision>
  <cp:lastPrinted>2019-03-19T13:15:00Z</cp:lastPrinted>
  <dcterms:created xsi:type="dcterms:W3CDTF">2019-03-21T11:39:00Z</dcterms:created>
  <dcterms:modified xsi:type="dcterms:W3CDTF">2019-03-21T13:04:00Z</dcterms:modified>
</cp:coreProperties>
</file>