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60" w:rsidRDefault="004E0D60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4E0D60" w:rsidRDefault="004E0D60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Times New Roman" w:hAnsi="Arial" w:cs="Arial"/>
          <w:b/>
          <w:sz w:val="18"/>
          <w:szCs w:val="18"/>
        </w:rPr>
        <w:t xml:space="preserve"> Пу</w:t>
      </w:r>
      <w:r w:rsidR="00590671">
        <w:rPr>
          <w:rFonts w:ascii="Arial" w:eastAsia="Times New Roman" w:hAnsi="Arial" w:cs="Arial"/>
          <w:b/>
          <w:sz w:val="18"/>
          <w:szCs w:val="18"/>
        </w:rPr>
        <w:t>шкинское шоссе, дом 13, корпус 6</w:t>
      </w:r>
      <w:r w:rsidR="000739ED">
        <w:rPr>
          <w:rFonts w:ascii="Arial" w:eastAsia="Times New Roman" w:hAnsi="Arial" w:cs="Arial"/>
          <w:b/>
          <w:sz w:val="18"/>
          <w:szCs w:val="18"/>
        </w:rPr>
        <w:t>.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</w:t>
      </w:r>
      <w:r w:rsidR="00590671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6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821B4B">
        <w:rPr>
          <w:rFonts w:ascii="Arial" w:hAnsi="Arial" w:cs="Arial"/>
          <w:color w:val="auto"/>
          <w:sz w:val="18"/>
          <w:szCs w:val="18"/>
        </w:rPr>
        <w:t xml:space="preserve"> </w:t>
      </w:r>
      <w:r w:rsidR="00CC1ABA">
        <w:rPr>
          <w:rFonts w:ascii="Arial" w:hAnsi="Arial" w:cs="Arial"/>
          <w:b/>
          <w:color w:val="auto"/>
          <w:sz w:val="18"/>
          <w:szCs w:val="18"/>
        </w:rPr>
        <w:t>0</w:t>
      </w:r>
      <w:r w:rsidR="00744B81">
        <w:rPr>
          <w:rFonts w:ascii="Arial" w:hAnsi="Arial" w:cs="Arial"/>
          <w:b/>
          <w:color w:val="auto"/>
          <w:sz w:val="18"/>
          <w:szCs w:val="18"/>
        </w:rPr>
        <w:t>6</w:t>
      </w:r>
      <w:r w:rsidR="00CC1ABA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ED647E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</w:t>
      </w:r>
      <w:r w:rsidR="00821B4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821B4B">
        <w:rPr>
          <w:rFonts w:ascii="Arial" w:hAnsi="Arial" w:cs="Arial"/>
          <w:b/>
          <w:color w:val="auto"/>
          <w:sz w:val="18"/>
          <w:szCs w:val="18"/>
        </w:rPr>
        <w:t>0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</w:t>
      </w:r>
      <w:r w:rsidR="00821B4B">
        <w:rPr>
          <w:rFonts w:ascii="Arial" w:hAnsi="Arial" w:cs="Arial"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собрания: </w:t>
      </w:r>
      <w:r w:rsidR="00821B4B">
        <w:rPr>
          <w:rFonts w:ascii="Arial" w:hAnsi="Arial" w:cs="Arial"/>
          <w:color w:val="auto"/>
          <w:sz w:val="18"/>
          <w:szCs w:val="18"/>
        </w:rPr>
        <w:t xml:space="preserve"> г. Санкт-Петербург,  Большой  Сампсониевский  проспект, дом 4-6, литера А</w:t>
      </w:r>
      <w:proofErr w:type="gramStart"/>
      <w:r w:rsidR="00821B4B">
        <w:rPr>
          <w:rFonts w:ascii="Arial" w:hAnsi="Arial" w:cs="Arial"/>
          <w:color w:val="auto"/>
          <w:sz w:val="18"/>
          <w:szCs w:val="18"/>
        </w:rPr>
        <w:t xml:space="preserve"> ,</w:t>
      </w:r>
      <w:proofErr w:type="gramEnd"/>
      <w:r w:rsidR="00821B4B">
        <w:rPr>
          <w:rFonts w:ascii="Arial" w:hAnsi="Arial" w:cs="Arial"/>
          <w:color w:val="auto"/>
          <w:sz w:val="18"/>
          <w:szCs w:val="18"/>
        </w:rPr>
        <w:t xml:space="preserve"> пом. 12-Н</w:t>
      </w:r>
      <w:r w:rsidR="00816A39"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</w:t>
      </w:r>
      <w:r w:rsidR="00590671">
        <w:rPr>
          <w:rFonts w:ascii="Arial" w:hAnsi="Arial" w:cs="Arial"/>
          <w:color w:val="auto"/>
          <w:sz w:val="18"/>
          <w:szCs w:val="18"/>
        </w:rPr>
        <w:t xml:space="preserve"> Пушкинское шоссе,</w:t>
      </w:r>
      <w:bookmarkStart w:id="0" w:name="_GoBack"/>
      <w:bookmarkEnd w:id="0"/>
      <w:r w:rsidR="00590671">
        <w:rPr>
          <w:rFonts w:ascii="Arial" w:hAnsi="Arial" w:cs="Arial"/>
          <w:color w:val="auto"/>
          <w:sz w:val="18"/>
          <w:szCs w:val="18"/>
        </w:rPr>
        <w:t xml:space="preserve"> дом 13, корпус 6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</w:t>
      </w:r>
      <w:r w:rsidR="00821B4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с </w:t>
      </w:r>
      <w:r w:rsidR="00CC1ABA">
        <w:rPr>
          <w:rFonts w:ascii="Arial" w:hAnsi="Arial" w:cs="Arial"/>
          <w:b/>
          <w:color w:val="auto"/>
          <w:sz w:val="18"/>
          <w:szCs w:val="18"/>
        </w:rPr>
        <w:t>0</w:t>
      </w:r>
      <w:r w:rsidR="00744B81">
        <w:rPr>
          <w:rFonts w:ascii="Arial" w:hAnsi="Arial" w:cs="Arial"/>
          <w:b/>
          <w:color w:val="auto"/>
          <w:sz w:val="18"/>
          <w:szCs w:val="18"/>
        </w:rPr>
        <w:t>6</w:t>
      </w:r>
      <w:r w:rsidR="00CC1ABA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ED647E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</w:t>
      </w:r>
      <w:r w:rsidR="00821B4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по </w:t>
      </w:r>
      <w:r w:rsidR="00CC1ABA">
        <w:rPr>
          <w:rFonts w:ascii="Arial" w:hAnsi="Arial" w:cs="Arial"/>
          <w:b/>
          <w:color w:val="auto"/>
          <w:sz w:val="18"/>
          <w:szCs w:val="18"/>
        </w:rPr>
        <w:t>0</w:t>
      </w:r>
      <w:r w:rsidR="00744B81">
        <w:rPr>
          <w:rFonts w:ascii="Arial" w:hAnsi="Arial" w:cs="Arial"/>
          <w:b/>
          <w:color w:val="auto"/>
          <w:sz w:val="18"/>
          <w:szCs w:val="18"/>
        </w:rPr>
        <w:t>6</w:t>
      </w:r>
      <w:r w:rsidR="00CC1ABA">
        <w:rPr>
          <w:rFonts w:ascii="Arial" w:hAnsi="Arial" w:cs="Arial"/>
          <w:b/>
          <w:color w:val="auto"/>
          <w:sz w:val="18"/>
          <w:szCs w:val="18"/>
        </w:rPr>
        <w:t xml:space="preserve"> сентября</w:t>
      </w:r>
      <w:r w:rsidR="00821B4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614112" w:rsidRPr="00614112" w:rsidRDefault="00614112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254F68" w:rsidRDefault="00254F68" w:rsidP="000812AA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C25214" w:rsidRPr="00C25214" w:rsidRDefault="00254F68" w:rsidP="000812AA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ы</w:t>
      </w:r>
      <w:r w:rsidR="00821B4B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>№3</w:t>
      </w:r>
      <w:r w:rsidR="00821B4B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(55,1 </w:t>
      </w:r>
      <w:proofErr w:type="spellStart"/>
      <w:r w:rsidR="00821B4B">
        <w:rPr>
          <w:rFonts w:ascii="Arial" w:eastAsia="Calibri" w:hAnsi="Arial" w:cs="Arial"/>
          <w:color w:val="auto"/>
          <w:sz w:val="18"/>
          <w:szCs w:val="18"/>
          <w:lang w:eastAsia="en-US"/>
        </w:rPr>
        <w:t>кв.м</w:t>
      </w:r>
      <w:proofErr w:type="spellEnd"/>
      <w:r w:rsidR="00821B4B">
        <w:rPr>
          <w:rFonts w:ascii="Arial" w:eastAsia="Calibri" w:hAnsi="Arial" w:cs="Arial"/>
          <w:color w:val="auto"/>
          <w:sz w:val="18"/>
          <w:szCs w:val="18"/>
          <w:lang w:eastAsia="en-US"/>
        </w:rPr>
        <w:t>.)</w:t>
      </w:r>
      <w:r w:rsidR="002C7C78" w:rsidRPr="00843DDC">
        <w:rPr>
          <w:rFonts w:ascii="Arial" w:hAnsi="Arial" w:cs="Arial"/>
          <w:sz w:val="20"/>
          <w:szCs w:val="20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расположенной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на первом этаже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6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; </w:t>
      </w:r>
    </w:p>
    <w:p w:rsidR="00691B83" w:rsidRPr="00614112" w:rsidRDefault="00691B83" w:rsidP="000812AA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821B4B" w:rsidRPr="00BD03F7" w:rsidRDefault="00821B4B" w:rsidP="00821B4B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rPr>
          <w:rFonts w:ascii="Arial" w:hAnsi="Arial" w:cs="Arial"/>
          <w:color w:val="auto"/>
          <w:sz w:val="18"/>
          <w:szCs w:val="18"/>
        </w:rPr>
      </w:pPr>
      <w:r w:rsidRPr="00BD03F7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  Пушкинское шоссе, дом 13, корпус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6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, - силами Застройщика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АО «</w:t>
      </w:r>
      <w:proofErr w:type="spellStart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</w:t>
      </w:r>
      <w:proofErr w:type="spellEnd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» согласно схеме в Приложении № 1 </w:t>
      </w:r>
      <w:r>
        <w:rPr>
          <w:rFonts w:ascii="Arial" w:hAnsi="Arial" w:cs="Arial"/>
          <w:color w:val="auto"/>
          <w:sz w:val="20"/>
          <w:szCs w:val="20"/>
        </w:rPr>
        <w:t>к материалам собрания</w:t>
      </w:r>
      <w:r w:rsidRPr="00BD03F7">
        <w:rPr>
          <w:rFonts w:ascii="Arial" w:hAnsi="Arial" w:cs="Arial"/>
          <w:color w:val="auto"/>
          <w:sz w:val="20"/>
          <w:szCs w:val="20"/>
        </w:rPr>
        <w:t xml:space="preserve">.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BD03F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BD03F7">
        <w:rPr>
          <w:rFonts w:ascii="Arial" w:hAnsi="Arial" w:cs="Arial"/>
          <w:sz w:val="18"/>
          <w:szCs w:val="18"/>
          <w:lang w:val="en-US"/>
        </w:rPr>
        <w:t>IQ</w:t>
      </w:r>
      <w:r w:rsidRPr="00BD03F7">
        <w:rPr>
          <w:rFonts w:ascii="Arial" w:hAnsi="Arial" w:cs="Arial"/>
          <w:sz w:val="18"/>
          <w:szCs w:val="18"/>
        </w:rPr>
        <w:t xml:space="preserve"> Гатчина» </w:t>
      </w:r>
      <w:r w:rsidRPr="00BD03F7">
        <w:rPr>
          <w:rFonts w:ascii="Arial" w:hAnsi="Arial" w:cs="Arial"/>
          <w:color w:val="auto"/>
          <w:sz w:val="18"/>
          <w:szCs w:val="18"/>
        </w:rPr>
        <w:t>предусмотрено:</w:t>
      </w:r>
    </w:p>
    <w:p w:rsidR="00821B4B" w:rsidRPr="00BB028A" w:rsidRDefault="00821B4B" w:rsidP="00821B4B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45010B">
        <w:rPr>
          <w:rFonts w:ascii="Arial" w:hAnsi="Arial" w:cs="Arial"/>
          <w:color w:val="auto"/>
          <w:sz w:val="18"/>
          <w:szCs w:val="18"/>
        </w:rPr>
        <w:t xml:space="preserve">  </w:t>
      </w:r>
      <w:r w:rsidR="008D0893">
        <w:rPr>
          <w:rFonts w:ascii="Arial" w:hAnsi="Arial" w:cs="Arial"/>
          <w:color w:val="auto"/>
          <w:sz w:val="18"/>
          <w:szCs w:val="18"/>
        </w:rPr>
        <w:t>-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установка   системы  ворот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 ,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821B4B" w:rsidRDefault="00821B4B" w:rsidP="00821B4B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оборудование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вызывными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>панелями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 </w:t>
      </w:r>
      <w:r w:rsidR="008B1B53">
        <w:rPr>
          <w:rFonts w:ascii="Arial" w:hAnsi="Arial" w:cs="Arial"/>
          <w:color w:val="auto"/>
          <w:sz w:val="18"/>
          <w:szCs w:val="18"/>
        </w:rPr>
        <w:t>4</w:t>
      </w:r>
      <w:r>
        <w:rPr>
          <w:rFonts w:ascii="Arial" w:hAnsi="Arial" w:cs="Arial"/>
          <w:color w:val="auto"/>
          <w:sz w:val="18"/>
          <w:szCs w:val="18"/>
        </w:rPr>
        <w:t xml:space="preserve">  (</w:t>
      </w:r>
      <w:r w:rsidR="008B1B53">
        <w:rPr>
          <w:rFonts w:ascii="Arial" w:hAnsi="Arial" w:cs="Arial"/>
          <w:color w:val="auto"/>
          <w:sz w:val="18"/>
          <w:szCs w:val="18"/>
        </w:rPr>
        <w:t>четырех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)   </w:t>
      </w:r>
      <w:r w:rsidRPr="0045010B">
        <w:rPr>
          <w:rFonts w:ascii="Arial" w:hAnsi="Arial" w:cs="Arial"/>
          <w:color w:val="auto"/>
          <w:sz w:val="18"/>
          <w:szCs w:val="18"/>
        </w:rPr>
        <w:t>калиток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расположенных  у  въездных  ворот,   </w:t>
      </w:r>
      <w:r w:rsidRPr="0045010B">
        <w:rPr>
          <w:rFonts w:ascii="Arial" w:hAnsi="Arial" w:cs="Arial"/>
          <w:color w:val="auto"/>
          <w:sz w:val="18"/>
          <w:szCs w:val="18"/>
        </w:rPr>
        <w:t>двухсторонней связью с диспетчером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821B4B" w:rsidRDefault="008B1B53" w:rsidP="00821B4B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оборудование  4 </w:t>
      </w:r>
      <w:proofErr w:type="gramStart"/>
      <w:r>
        <w:rPr>
          <w:rFonts w:ascii="Arial" w:hAnsi="Arial" w:cs="Arial"/>
          <w:color w:val="auto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auto"/>
          <w:sz w:val="18"/>
          <w:szCs w:val="18"/>
        </w:rPr>
        <w:t>четырех</w:t>
      </w:r>
      <w:r w:rsidR="00821B4B" w:rsidRPr="00BB028A">
        <w:rPr>
          <w:rFonts w:ascii="Arial" w:hAnsi="Arial" w:cs="Arial"/>
          <w:color w:val="auto"/>
          <w:sz w:val="18"/>
          <w:szCs w:val="18"/>
        </w:rPr>
        <w:t xml:space="preserve"> )  </w:t>
      </w:r>
      <w:r w:rsidR="00821B4B">
        <w:rPr>
          <w:rFonts w:ascii="Arial" w:hAnsi="Arial" w:cs="Arial"/>
          <w:color w:val="auto"/>
          <w:sz w:val="18"/>
          <w:szCs w:val="18"/>
        </w:rPr>
        <w:t>калиток  считывателями;</w:t>
      </w:r>
    </w:p>
    <w:p w:rsidR="00821B4B" w:rsidRDefault="00821B4B" w:rsidP="00821B4B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2   (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двух)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калиток  на 2 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( 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двух )  пандусах  у  корпуса   № 2 и  № 3  </w:t>
      </w:r>
      <w:r>
        <w:rPr>
          <w:rFonts w:ascii="Arial" w:hAnsi="Arial" w:cs="Arial"/>
          <w:color w:val="auto"/>
          <w:sz w:val="18"/>
          <w:szCs w:val="18"/>
        </w:rPr>
        <w:t>и  оборудование  их  считывателями;</w:t>
      </w:r>
    </w:p>
    <w:p w:rsidR="00821B4B" w:rsidRPr="00BB028A" w:rsidRDefault="00821B4B" w:rsidP="00821B4B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 секции  ограждения   на   3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(третьем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 xml:space="preserve"> )</w:t>
      </w:r>
      <w:proofErr w:type="gramEnd"/>
      <w:r w:rsidRPr="00BB028A">
        <w:rPr>
          <w:rFonts w:ascii="Arial" w:hAnsi="Arial" w:cs="Arial"/>
          <w:color w:val="auto"/>
          <w:sz w:val="18"/>
          <w:szCs w:val="18"/>
        </w:rPr>
        <w:t xml:space="preserve">  пандусе  у  корпуса</w:t>
      </w:r>
      <w:r>
        <w:rPr>
          <w:rFonts w:ascii="Arial" w:hAnsi="Arial" w:cs="Arial"/>
          <w:color w:val="auto"/>
          <w:sz w:val="18"/>
          <w:szCs w:val="18"/>
        </w:rPr>
        <w:t xml:space="preserve">  №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1   для блокировки прохода через него;</w:t>
      </w:r>
    </w:p>
    <w:p w:rsidR="00821B4B" w:rsidRPr="00BB028A" w:rsidRDefault="00821B4B" w:rsidP="00821B4B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BB028A">
        <w:rPr>
          <w:rFonts w:ascii="Arial" w:hAnsi="Arial" w:cs="Arial"/>
          <w:color w:val="auto"/>
          <w:sz w:val="18"/>
          <w:szCs w:val="18"/>
        </w:rPr>
        <w:t xml:space="preserve">- блокирование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прохода</w:t>
      </w:r>
      <w:r>
        <w:rPr>
          <w:rFonts w:ascii="Arial" w:hAnsi="Arial" w:cs="Arial"/>
          <w:color w:val="auto"/>
          <w:sz w:val="18"/>
          <w:szCs w:val="18"/>
        </w:rPr>
        <w:t xml:space="preserve"> 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через </w:t>
      </w:r>
      <w:r>
        <w:rPr>
          <w:rFonts w:ascii="Arial" w:hAnsi="Arial" w:cs="Arial"/>
          <w:color w:val="auto"/>
          <w:sz w:val="18"/>
          <w:szCs w:val="18"/>
        </w:rPr>
        <w:t xml:space="preserve">  2  (две) калитки.</w:t>
      </w:r>
    </w:p>
    <w:p w:rsidR="00691B83" w:rsidRPr="00614112" w:rsidRDefault="00691B83" w:rsidP="000812AA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0812AA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4E0D60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614112" w:rsidRPr="00614112" w:rsidRDefault="00614112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proofErr w:type="spell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0812AA" w:rsidRDefault="000812AA" w:rsidP="004610CF">
      <w:pPr>
        <w:rPr>
          <w:rFonts w:ascii="Arial" w:hAnsi="Arial" w:cs="Arial"/>
          <w:sz w:val="18"/>
          <w:szCs w:val="18"/>
        </w:rPr>
      </w:pPr>
    </w:p>
    <w:p w:rsidR="000812AA" w:rsidRDefault="000812AA" w:rsidP="004610CF">
      <w:pPr>
        <w:rPr>
          <w:rFonts w:ascii="Arial" w:hAnsi="Arial" w:cs="Arial"/>
          <w:sz w:val="18"/>
          <w:szCs w:val="18"/>
        </w:rPr>
      </w:pPr>
    </w:p>
    <w:p w:rsidR="000812AA" w:rsidRDefault="000812AA" w:rsidP="004610CF">
      <w:pPr>
        <w:rPr>
          <w:rFonts w:ascii="Arial" w:hAnsi="Arial" w:cs="Arial"/>
          <w:sz w:val="18"/>
          <w:szCs w:val="18"/>
        </w:rPr>
      </w:pPr>
    </w:p>
    <w:sectPr w:rsidR="000812AA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A1" w:rsidRDefault="00CC78A1">
      <w:r>
        <w:separator/>
      </w:r>
    </w:p>
  </w:endnote>
  <w:endnote w:type="continuationSeparator" w:id="0">
    <w:p w:rsidR="00CC78A1" w:rsidRDefault="00CC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81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A1" w:rsidRDefault="00CC78A1"/>
  </w:footnote>
  <w:footnote w:type="continuationSeparator" w:id="0">
    <w:p w:rsidR="00CC78A1" w:rsidRDefault="00CC78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739ED"/>
    <w:rsid w:val="000812AA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93E11"/>
    <w:rsid w:val="002C07BE"/>
    <w:rsid w:val="002C7C78"/>
    <w:rsid w:val="002D7596"/>
    <w:rsid w:val="002E64FE"/>
    <w:rsid w:val="002F3795"/>
    <w:rsid w:val="00326EF2"/>
    <w:rsid w:val="0033113B"/>
    <w:rsid w:val="00343331"/>
    <w:rsid w:val="003445AC"/>
    <w:rsid w:val="00350CD3"/>
    <w:rsid w:val="003675CB"/>
    <w:rsid w:val="003746DD"/>
    <w:rsid w:val="003843BC"/>
    <w:rsid w:val="003C6554"/>
    <w:rsid w:val="003D00F0"/>
    <w:rsid w:val="003F6986"/>
    <w:rsid w:val="004171E6"/>
    <w:rsid w:val="00424A45"/>
    <w:rsid w:val="00451CE9"/>
    <w:rsid w:val="004610CF"/>
    <w:rsid w:val="004D36B6"/>
    <w:rsid w:val="004E0D60"/>
    <w:rsid w:val="0051657D"/>
    <w:rsid w:val="00522924"/>
    <w:rsid w:val="00574229"/>
    <w:rsid w:val="00590671"/>
    <w:rsid w:val="005C1FEF"/>
    <w:rsid w:val="005D0D61"/>
    <w:rsid w:val="00614112"/>
    <w:rsid w:val="006238EA"/>
    <w:rsid w:val="00626EF1"/>
    <w:rsid w:val="0066095E"/>
    <w:rsid w:val="00664401"/>
    <w:rsid w:val="00675955"/>
    <w:rsid w:val="00691B83"/>
    <w:rsid w:val="006D55BA"/>
    <w:rsid w:val="006E3C74"/>
    <w:rsid w:val="006F5895"/>
    <w:rsid w:val="007077D6"/>
    <w:rsid w:val="00712CA5"/>
    <w:rsid w:val="007228E4"/>
    <w:rsid w:val="00744B81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1B4B"/>
    <w:rsid w:val="00824AB5"/>
    <w:rsid w:val="00855013"/>
    <w:rsid w:val="00867417"/>
    <w:rsid w:val="00874093"/>
    <w:rsid w:val="00891A68"/>
    <w:rsid w:val="008B1B53"/>
    <w:rsid w:val="008C014A"/>
    <w:rsid w:val="008D0893"/>
    <w:rsid w:val="008D0F8C"/>
    <w:rsid w:val="008E6D17"/>
    <w:rsid w:val="0091698E"/>
    <w:rsid w:val="00946463"/>
    <w:rsid w:val="0097360E"/>
    <w:rsid w:val="00982442"/>
    <w:rsid w:val="0099179E"/>
    <w:rsid w:val="00991D7B"/>
    <w:rsid w:val="00995918"/>
    <w:rsid w:val="009E232C"/>
    <w:rsid w:val="009E31C3"/>
    <w:rsid w:val="00A10D5C"/>
    <w:rsid w:val="00A12B32"/>
    <w:rsid w:val="00A21EA3"/>
    <w:rsid w:val="00A222FC"/>
    <w:rsid w:val="00A31865"/>
    <w:rsid w:val="00A55546"/>
    <w:rsid w:val="00A715F6"/>
    <w:rsid w:val="00A84CC5"/>
    <w:rsid w:val="00AB2C54"/>
    <w:rsid w:val="00AB4AEA"/>
    <w:rsid w:val="00AC46B8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CC1ABA"/>
    <w:rsid w:val="00CC78A1"/>
    <w:rsid w:val="00D00E69"/>
    <w:rsid w:val="00D302A5"/>
    <w:rsid w:val="00D422D8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D647E"/>
    <w:rsid w:val="00EE0F94"/>
    <w:rsid w:val="00EE635D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8</cp:revision>
  <cp:lastPrinted>2018-05-23T10:37:00Z</cp:lastPrinted>
  <dcterms:created xsi:type="dcterms:W3CDTF">2018-07-18T13:31:00Z</dcterms:created>
  <dcterms:modified xsi:type="dcterms:W3CDTF">2018-07-25T07:10:00Z</dcterms:modified>
</cp:coreProperties>
</file>