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0FA" w:rsidRDefault="00DD2C37">
      <w:pPr>
        <w:tabs>
          <w:tab w:val="left" w:pos="2850"/>
        </w:tabs>
        <w:ind w:right="3"/>
        <w:jc w:val="right"/>
        <w:rPr>
          <w:i/>
          <w:sz w:val="18"/>
          <w:szCs w:val="18"/>
        </w:rPr>
      </w:pPr>
      <w:r>
        <w:rPr>
          <w:rFonts w:ascii="Arial" w:hAnsi="Arial"/>
          <w:b/>
          <w:bCs/>
          <w:i/>
          <w:sz w:val="18"/>
          <w:szCs w:val="18"/>
        </w:rPr>
        <w:t>Приложение № 1</w:t>
      </w:r>
    </w:p>
    <w:p w:rsidR="00DF70FA" w:rsidRDefault="00DD2C37">
      <w:pPr>
        <w:tabs>
          <w:tab w:val="left" w:pos="0"/>
          <w:tab w:val="left" w:pos="426"/>
        </w:tabs>
        <w:jc w:val="right"/>
        <w:rPr>
          <w:i/>
          <w:sz w:val="18"/>
          <w:szCs w:val="18"/>
        </w:rPr>
      </w:pPr>
      <w:r>
        <w:rPr>
          <w:rFonts w:ascii="Arial" w:hAnsi="Arial"/>
          <w:i/>
          <w:sz w:val="18"/>
          <w:szCs w:val="18"/>
        </w:rPr>
        <w:t>(к вопросу №</w:t>
      </w:r>
      <w:r>
        <w:rPr>
          <w:rFonts w:ascii="Arial" w:hAnsi="Arial"/>
          <w:i/>
          <w:color w:val="000000"/>
          <w:sz w:val="18"/>
          <w:szCs w:val="18"/>
        </w:rPr>
        <w:t xml:space="preserve"> 4 повестки собрания собственников (правообладателей) помещений дома, расположенного по адресу: Ленинградская область, Всеволожский муниципальный район, </w:t>
      </w:r>
      <w:proofErr w:type="spellStart"/>
      <w:r>
        <w:rPr>
          <w:rFonts w:ascii="Arial" w:hAnsi="Arial"/>
          <w:i/>
          <w:color w:val="000000"/>
          <w:sz w:val="18"/>
          <w:szCs w:val="18"/>
        </w:rPr>
        <w:t>Заневское</w:t>
      </w:r>
      <w:proofErr w:type="spellEnd"/>
      <w:r>
        <w:rPr>
          <w:rFonts w:ascii="Arial" w:hAnsi="Arial"/>
          <w:i/>
          <w:color w:val="000000"/>
          <w:sz w:val="18"/>
          <w:szCs w:val="18"/>
        </w:rPr>
        <w:t xml:space="preserve"> городское поселение городской поселок Янино-1, улица Тюльпанов, дом 1, корпус 2).</w:t>
      </w:r>
    </w:p>
    <w:p w:rsidR="00DF70FA" w:rsidRDefault="00DD2C37">
      <w:pPr>
        <w:tabs>
          <w:tab w:val="left" w:pos="0"/>
          <w:tab w:val="left" w:pos="426"/>
        </w:tabs>
        <w:jc w:val="right"/>
        <w:rPr>
          <w:i/>
          <w:sz w:val="18"/>
          <w:szCs w:val="18"/>
        </w:rPr>
      </w:pPr>
      <w:r>
        <w:rPr>
          <w:rFonts w:ascii="Arial" w:hAnsi="Arial"/>
          <w:i/>
          <w:color w:val="000000"/>
          <w:sz w:val="18"/>
          <w:szCs w:val="18"/>
        </w:rPr>
        <w:t>Период проведения собрания: с</w:t>
      </w:r>
      <w:r>
        <w:rPr>
          <w:rFonts w:ascii="Arial" w:hAnsi="Arial"/>
          <w:b/>
          <w:bCs/>
          <w:i/>
          <w:color w:val="000000"/>
          <w:sz w:val="18"/>
          <w:szCs w:val="18"/>
        </w:rPr>
        <w:t xml:space="preserve"> </w:t>
      </w:r>
      <w:r w:rsidR="006A629D">
        <w:rPr>
          <w:rFonts w:ascii="Arial" w:hAnsi="Arial"/>
          <w:b/>
          <w:i/>
          <w:color w:val="000000"/>
          <w:sz w:val="18"/>
          <w:szCs w:val="18"/>
        </w:rPr>
        <w:t>24 сентября по 25</w:t>
      </w:r>
      <w:r>
        <w:rPr>
          <w:rFonts w:ascii="Arial" w:hAnsi="Arial"/>
          <w:b/>
          <w:i/>
          <w:color w:val="000000"/>
          <w:sz w:val="18"/>
          <w:szCs w:val="18"/>
        </w:rPr>
        <w:t xml:space="preserve"> октября 2021 года</w:t>
      </w:r>
    </w:p>
    <w:p w:rsidR="00DF70FA" w:rsidRDefault="00DF70FA">
      <w:pPr>
        <w:tabs>
          <w:tab w:val="left" w:pos="0"/>
          <w:tab w:val="left" w:pos="426"/>
        </w:tabs>
        <w:jc w:val="right"/>
        <w:rPr>
          <w:rFonts w:ascii="Arial" w:hAnsi="Arial"/>
          <w:i/>
          <w:color w:val="000000"/>
          <w:sz w:val="18"/>
          <w:szCs w:val="18"/>
        </w:rPr>
      </w:pPr>
    </w:p>
    <w:p w:rsidR="00DF70FA" w:rsidRDefault="00DD2C37">
      <w:pPr>
        <w:tabs>
          <w:tab w:val="left" w:pos="0"/>
          <w:tab w:val="left" w:pos="426"/>
        </w:tabs>
        <w:jc w:val="right"/>
        <w:rPr>
          <w:i/>
          <w:sz w:val="18"/>
          <w:szCs w:val="18"/>
        </w:rPr>
      </w:pPr>
      <w:r>
        <w:rPr>
          <w:rFonts w:ascii="Arial" w:hAnsi="Arial"/>
          <w:i/>
          <w:color w:val="000000"/>
          <w:sz w:val="18"/>
          <w:szCs w:val="18"/>
          <w:lang w:eastAsia="ru-RU"/>
        </w:rPr>
        <w:t>Утвержден решением общего собрания</w:t>
      </w:r>
      <w:r>
        <w:rPr>
          <w:rFonts w:ascii="Arial" w:hAnsi="Arial"/>
          <w:i/>
          <w:color w:val="000000"/>
          <w:sz w:val="18"/>
          <w:szCs w:val="18"/>
          <w:lang w:eastAsia="ru-RU"/>
        </w:rPr>
        <w:br/>
        <w:t>собственников (правообладателей) помещений многоквартирного Дома</w:t>
      </w:r>
      <w:r>
        <w:rPr>
          <w:rFonts w:ascii="Arial" w:hAnsi="Arial"/>
          <w:i/>
          <w:color w:val="000000"/>
          <w:sz w:val="18"/>
          <w:szCs w:val="18"/>
          <w:lang w:eastAsia="ru-RU"/>
        </w:rPr>
        <w:br/>
        <w:t>(протокол общего собрания №______ от ______________г.)</w:t>
      </w:r>
    </w:p>
    <w:p w:rsidR="00DF70FA" w:rsidRDefault="00DF70FA">
      <w:pPr>
        <w:ind w:right="3" w:firstLine="567"/>
        <w:jc w:val="center"/>
        <w:rPr>
          <w:rFonts w:ascii="Arial" w:hAnsi="Arial"/>
          <w:b/>
          <w:bCs/>
          <w:sz w:val="30"/>
          <w:szCs w:val="30"/>
        </w:rPr>
      </w:pPr>
    </w:p>
    <w:p w:rsidR="00DF70FA" w:rsidRDefault="00DF70FA">
      <w:pPr>
        <w:ind w:right="3" w:firstLine="567"/>
        <w:jc w:val="center"/>
        <w:rPr>
          <w:rFonts w:ascii="Arial" w:hAnsi="Arial"/>
          <w:b/>
          <w:bCs/>
        </w:rPr>
      </w:pPr>
    </w:p>
    <w:p w:rsidR="00DF70FA" w:rsidRDefault="00DD2C37">
      <w:pPr>
        <w:ind w:right="3" w:firstLine="567"/>
        <w:jc w:val="center"/>
      </w:pPr>
      <w:r>
        <w:rPr>
          <w:rFonts w:ascii="Arial" w:hAnsi="Arial"/>
          <w:b/>
          <w:bCs/>
        </w:rPr>
        <w:t>ДОГОВОР УПРАВЛЕНИЯ №______</w:t>
      </w:r>
    </w:p>
    <w:p w:rsidR="00DF70FA" w:rsidRDefault="00DF70FA">
      <w:pPr>
        <w:ind w:right="3"/>
        <w:rPr>
          <w:rFonts w:ascii="Arial" w:hAnsi="Arial"/>
          <w:b/>
          <w:bCs/>
        </w:rPr>
      </w:pPr>
    </w:p>
    <w:p w:rsidR="00DF70FA" w:rsidRDefault="00DD2C37">
      <w:pPr>
        <w:ind w:firstLine="567"/>
        <w:jc w:val="right"/>
      </w:pPr>
      <w:r>
        <w:rPr>
          <w:rFonts w:ascii="Arial" w:hAnsi="Arial"/>
        </w:rPr>
        <w:t>«___» ____________ 2021 г.</w:t>
      </w:r>
    </w:p>
    <w:p w:rsidR="00DF70FA" w:rsidRDefault="00DF70FA">
      <w:pPr>
        <w:ind w:firstLine="567"/>
        <w:jc w:val="both"/>
        <w:rPr>
          <w:rFonts w:ascii="Arial" w:hAnsi="Arial"/>
          <w:b/>
        </w:rPr>
      </w:pPr>
    </w:p>
    <w:p w:rsidR="00DF70FA" w:rsidRDefault="00DD2C37">
      <w:pPr>
        <w:ind w:firstLine="567"/>
        <w:jc w:val="both"/>
      </w:pPr>
      <w:r>
        <w:rPr>
          <w:rFonts w:ascii="Arial" w:hAnsi="Arial"/>
        </w:rPr>
        <w:t xml:space="preserve">Индивидуальные данные Сторон:    </w:t>
      </w:r>
    </w:p>
    <w:p w:rsidR="00DF70FA" w:rsidRDefault="00DD2C37">
      <w:pPr>
        <w:ind w:firstLine="567"/>
        <w:jc w:val="both"/>
      </w:pPr>
      <w:r>
        <w:rPr>
          <w:rFonts w:ascii="Arial" w:hAnsi="Arial"/>
          <w:b/>
        </w:rPr>
        <w:t>Общество с ограниченной ответственностью «Управляющая Компания «</w:t>
      </w:r>
      <w:proofErr w:type="spellStart"/>
      <w:r>
        <w:rPr>
          <w:rFonts w:ascii="Arial" w:hAnsi="Arial"/>
          <w:b/>
        </w:rPr>
        <w:t>Янила</w:t>
      </w:r>
      <w:proofErr w:type="spellEnd"/>
      <w:r>
        <w:rPr>
          <w:rFonts w:ascii="Arial" w:hAnsi="Arial"/>
          <w:b/>
        </w:rPr>
        <w:t xml:space="preserve"> Кантри»</w:t>
      </w:r>
      <w:r>
        <w:rPr>
          <w:rFonts w:ascii="Arial" w:hAnsi="Arial"/>
        </w:rPr>
        <w:t xml:space="preserve">, именуемое в дальнейшем «Управляющая организация», в лице </w:t>
      </w:r>
      <w:r>
        <w:rPr>
          <w:rFonts w:ascii="Arial" w:hAnsi="Arial"/>
          <w:color w:val="000000"/>
        </w:rPr>
        <w:t xml:space="preserve">Генерального директора Лобановой Алёны Николаевны, действующей на основании Устава, с одной стороны и   </w:t>
      </w:r>
    </w:p>
    <w:p w:rsidR="00DF70FA" w:rsidRDefault="00DD2C37">
      <w:pPr>
        <w:jc w:val="both"/>
        <w:rPr>
          <w:rFonts w:ascii="Arial" w:hAnsi="Arial"/>
          <w:b/>
          <w:color w:val="000000"/>
        </w:rPr>
      </w:pPr>
      <w:r>
        <w:rPr>
          <w:rFonts w:ascii="Arial" w:hAnsi="Arial"/>
          <w:b/>
          <w:color w:val="000000"/>
        </w:rPr>
        <w:t xml:space="preserve">         Гражданин/ка:  </w:t>
      </w:r>
    </w:p>
    <w:p w:rsidR="00DF70FA" w:rsidRDefault="00DD2C37">
      <w:pPr>
        <w:jc w:val="both"/>
        <w:rPr>
          <w:rFonts w:ascii="Arial" w:hAnsi="Arial"/>
          <w:b/>
          <w:color w:val="000000"/>
        </w:rPr>
      </w:pPr>
      <w:r>
        <w:rPr>
          <w:rFonts w:ascii="Arial" w:hAnsi="Arial"/>
          <w:b/>
          <w:color w:val="000000"/>
        </w:rPr>
        <w:t xml:space="preserve">         дата рождения: </w:t>
      </w:r>
    </w:p>
    <w:p w:rsidR="00DF70FA" w:rsidRDefault="00DD2C37">
      <w:pPr>
        <w:jc w:val="both"/>
        <w:rPr>
          <w:rFonts w:ascii="Arial" w:hAnsi="Arial"/>
          <w:b/>
          <w:color w:val="000000"/>
        </w:rPr>
      </w:pPr>
      <w:r>
        <w:rPr>
          <w:rFonts w:ascii="Arial" w:hAnsi="Arial"/>
          <w:b/>
          <w:color w:val="000000"/>
        </w:rPr>
        <w:t xml:space="preserve">         место рождения: </w:t>
      </w:r>
    </w:p>
    <w:p w:rsidR="00DF70FA" w:rsidRDefault="00DD2C37">
      <w:pPr>
        <w:jc w:val="both"/>
        <w:rPr>
          <w:rFonts w:ascii="Arial" w:hAnsi="Arial"/>
          <w:b/>
          <w:color w:val="000000"/>
        </w:rPr>
      </w:pPr>
      <w:r>
        <w:rPr>
          <w:rFonts w:ascii="Arial" w:hAnsi="Arial"/>
          <w:b/>
          <w:color w:val="000000"/>
        </w:rPr>
        <w:t xml:space="preserve">         паспорт:    </w:t>
      </w:r>
    </w:p>
    <w:p w:rsidR="00DF70FA" w:rsidRDefault="00DD2C37">
      <w:pPr>
        <w:jc w:val="both"/>
        <w:rPr>
          <w:rFonts w:ascii="Arial" w:hAnsi="Arial"/>
          <w:b/>
          <w:color w:val="000000"/>
        </w:rPr>
      </w:pPr>
      <w:r>
        <w:rPr>
          <w:rFonts w:ascii="Arial" w:hAnsi="Arial"/>
          <w:b/>
          <w:color w:val="000000"/>
        </w:rPr>
        <w:t xml:space="preserve">            </w:t>
      </w:r>
    </w:p>
    <w:p w:rsidR="00DF70FA" w:rsidRDefault="00DD2C37">
      <w:pPr>
        <w:ind w:firstLine="567"/>
        <w:jc w:val="both"/>
        <w:rPr>
          <w:rFonts w:ascii="Arial" w:hAnsi="Arial"/>
          <w:b/>
          <w:color w:val="000000"/>
        </w:rPr>
      </w:pPr>
      <w:r>
        <w:rPr>
          <w:rFonts w:ascii="Arial" w:hAnsi="Arial"/>
          <w:b/>
          <w:color w:val="000000"/>
        </w:rPr>
        <w:t>Зарегистрированный/</w:t>
      </w:r>
      <w:proofErr w:type="spellStart"/>
      <w:r>
        <w:rPr>
          <w:rFonts w:ascii="Arial" w:hAnsi="Arial"/>
          <w:b/>
          <w:color w:val="000000"/>
        </w:rPr>
        <w:t>ая</w:t>
      </w:r>
      <w:proofErr w:type="spellEnd"/>
      <w:r>
        <w:rPr>
          <w:rFonts w:ascii="Arial" w:hAnsi="Arial"/>
          <w:b/>
          <w:color w:val="000000"/>
        </w:rPr>
        <w:t xml:space="preserve"> по адресу:                   </w:t>
      </w:r>
    </w:p>
    <w:p w:rsidR="00DF70FA" w:rsidRDefault="00DD2C37">
      <w:pPr>
        <w:ind w:firstLine="567"/>
        <w:jc w:val="both"/>
      </w:pPr>
      <w:r>
        <w:rPr>
          <w:rFonts w:ascii="Arial" w:hAnsi="Arial"/>
        </w:rPr>
        <w:t>именуемый в дальнейшем «Собственник помещения», с другой стороны, заключили настоящий Договор на оказание услуг и выполнение работ.</w:t>
      </w:r>
    </w:p>
    <w:p w:rsidR="00DF70FA" w:rsidRPr="006A629D" w:rsidRDefault="00DF70FA">
      <w:pPr>
        <w:pStyle w:val="aff8"/>
        <w:tabs>
          <w:tab w:val="left" w:pos="720"/>
        </w:tabs>
        <w:ind w:firstLine="567"/>
        <w:rPr>
          <w:rFonts w:ascii="Arial" w:hAnsi="Arial"/>
          <w:lang w:val="ru-RU"/>
        </w:rPr>
      </w:pPr>
    </w:p>
    <w:p w:rsidR="00DF70FA" w:rsidRDefault="00DD2C37">
      <w:pPr>
        <w:ind w:right="3" w:firstLine="567"/>
        <w:jc w:val="both"/>
      </w:pPr>
      <w:r>
        <w:rPr>
          <w:rFonts w:ascii="Arial" w:hAnsi="Arial"/>
        </w:rPr>
        <w:t xml:space="preserve">Собственник является собственником/правообладателем квартиры/нежилого помещения (далее –  Квартира, Помещение). Стороны Договора устанавливают, что с учетом особенностей нежилого помещения действующее законодательство предусматривает права и обязанности для сторон прямо не предусмотренные настоящим договором, которые регулируются непосредственно нормами действующего законодательства. </w:t>
      </w:r>
    </w:p>
    <w:p w:rsidR="00DF70FA" w:rsidRDefault="00DF70FA">
      <w:pPr>
        <w:ind w:right="3"/>
        <w:rPr>
          <w:rFonts w:ascii="Arial" w:hAnsi="Arial"/>
          <w:b/>
        </w:rPr>
      </w:pPr>
    </w:p>
    <w:p w:rsidR="00DF70FA" w:rsidRDefault="00DD2C37">
      <w:pPr>
        <w:ind w:right="3"/>
        <w:jc w:val="both"/>
      </w:pPr>
      <w:r>
        <w:rPr>
          <w:rFonts w:ascii="Arial" w:eastAsia="Arial" w:hAnsi="Arial"/>
          <w:b/>
        </w:rPr>
        <w:t xml:space="preserve"> </w:t>
      </w:r>
      <w:r>
        <w:rPr>
          <w:rFonts w:ascii="Arial" w:hAnsi="Arial"/>
          <w:b/>
        </w:rPr>
        <w:tab/>
        <w:t xml:space="preserve">№ квартиры/помещения ________ </w:t>
      </w:r>
      <w:r>
        <w:rPr>
          <w:rFonts w:ascii="Arial" w:hAnsi="Arial"/>
        </w:rPr>
        <w:t xml:space="preserve">по данным ПИБ, расположенной по адресу: </w:t>
      </w:r>
      <w:r>
        <w:rPr>
          <w:rFonts w:ascii="Arial" w:hAnsi="Arial"/>
          <w:b/>
          <w:bCs/>
          <w:iCs/>
        </w:rPr>
        <w:t xml:space="preserve">Ленинградская область, Всеволожский муниципальный район, </w:t>
      </w:r>
      <w:proofErr w:type="spellStart"/>
      <w:r>
        <w:rPr>
          <w:rFonts w:ascii="Arial" w:hAnsi="Arial"/>
          <w:b/>
          <w:bCs/>
          <w:iCs/>
        </w:rPr>
        <w:t>Заневское</w:t>
      </w:r>
      <w:proofErr w:type="spellEnd"/>
      <w:r>
        <w:rPr>
          <w:rFonts w:ascii="Arial" w:hAnsi="Arial"/>
          <w:b/>
          <w:bCs/>
          <w:iCs/>
        </w:rPr>
        <w:t xml:space="preserve"> городское поселение, </w:t>
      </w:r>
      <w:proofErr w:type="spellStart"/>
      <w:r>
        <w:rPr>
          <w:rFonts w:ascii="Arial" w:hAnsi="Arial"/>
          <w:b/>
          <w:bCs/>
          <w:iCs/>
        </w:rPr>
        <w:t>гп</w:t>
      </w:r>
      <w:proofErr w:type="spellEnd"/>
      <w:r>
        <w:rPr>
          <w:rFonts w:ascii="Arial" w:hAnsi="Arial"/>
          <w:b/>
          <w:bCs/>
          <w:iCs/>
        </w:rPr>
        <w:t>. Янино-1, микрорайон «</w:t>
      </w:r>
      <w:proofErr w:type="spellStart"/>
      <w:r>
        <w:rPr>
          <w:rFonts w:ascii="Arial" w:hAnsi="Arial"/>
          <w:b/>
          <w:bCs/>
          <w:iCs/>
        </w:rPr>
        <w:t>Янила</w:t>
      </w:r>
      <w:proofErr w:type="spellEnd"/>
      <w:r>
        <w:rPr>
          <w:rFonts w:ascii="Arial" w:hAnsi="Arial"/>
          <w:b/>
          <w:bCs/>
          <w:iCs/>
        </w:rPr>
        <w:t xml:space="preserve"> Кантри», улица Тюльпанов, дом 1, корпус 2. </w:t>
      </w:r>
    </w:p>
    <w:p w:rsidR="00DF70FA" w:rsidRDefault="00DD2C37">
      <w:pPr>
        <w:ind w:firstLine="567"/>
        <w:jc w:val="both"/>
      </w:pPr>
      <w:r>
        <w:rPr>
          <w:rFonts w:ascii="Arial" w:hAnsi="Arial"/>
        </w:rPr>
        <w:t xml:space="preserve">Площадь помещения Собственника </w:t>
      </w:r>
      <w:r>
        <w:rPr>
          <w:rFonts w:ascii="Arial" w:hAnsi="Arial"/>
          <w:b/>
        </w:rPr>
        <w:t xml:space="preserve">    _______    кв. м. </w:t>
      </w:r>
    </w:p>
    <w:p w:rsidR="00DF70FA" w:rsidRDefault="00DF70FA">
      <w:pPr>
        <w:ind w:firstLine="567"/>
        <w:jc w:val="both"/>
        <w:rPr>
          <w:rFonts w:ascii="Arial" w:hAnsi="Arial"/>
          <w:b/>
          <w:sz w:val="18"/>
          <w:szCs w:val="18"/>
        </w:rPr>
      </w:pPr>
    </w:p>
    <w:p w:rsidR="00DF70FA" w:rsidRDefault="00DD2C37">
      <w:pPr>
        <w:numPr>
          <w:ilvl w:val="0"/>
          <w:numId w:val="3"/>
        </w:numPr>
        <w:jc w:val="both"/>
      </w:pPr>
      <w:r>
        <w:rPr>
          <w:rFonts w:ascii="Arial" w:hAnsi="Arial"/>
          <w:b/>
          <w:bCs/>
          <w:sz w:val="18"/>
          <w:szCs w:val="18"/>
        </w:rPr>
        <w:t>ПРЕДМЕТ ДОГОВОРА</w:t>
      </w:r>
    </w:p>
    <w:p w:rsidR="00DF70FA" w:rsidRDefault="00DD2C37">
      <w:pPr>
        <w:numPr>
          <w:ilvl w:val="1"/>
          <w:numId w:val="3"/>
        </w:numPr>
        <w:tabs>
          <w:tab w:val="left" w:pos="993"/>
        </w:tabs>
        <w:ind w:left="0" w:right="3" w:firstLine="567"/>
        <w:jc w:val="both"/>
      </w:pPr>
      <w:r>
        <w:rPr>
          <w:rFonts w:ascii="Arial" w:hAnsi="Arial"/>
          <w:sz w:val="18"/>
          <w:szCs w:val="18"/>
        </w:rPr>
        <w:t xml:space="preserve">По настоящему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а Собственник помещения, со своей стороны, обязуется оплатить оказанные Управляющей организацией услуги в порядке и размере, предусмотренном настоящим Договором, а также произвести оплату на расчётный счёт Управляющей организации денежных средств, для последующего перечисления Управляющей организацией – </w:t>
      </w:r>
      <w:proofErr w:type="spellStart"/>
      <w:r>
        <w:rPr>
          <w:rFonts w:ascii="Arial" w:hAnsi="Arial"/>
          <w:sz w:val="18"/>
          <w:szCs w:val="18"/>
        </w:rPr>
        <w:t>ресурсоснабжающим</w:t>
      </w:r>
      <w:proofErr w:type="spellEnd"/>
      <w:r>
        <w:rPr>
          <w:rFonts w:ascii="Arial" w:hAnsi="Arial"/>
          <w:sz w:val="18"/>
          <w:szCs w:val="18"/>
        </w:rPr>
        <w:t xml:space="preserve"> организациям. </w:t>
      </w:r>
    </w:p>
    <w:p w:rsidR="00DF70FA" w:rsidRDefault="00DD2C37">
      <w:pPr>
        <w:ind w:right="3" w:firstLine="567"/>
        <w:jc w:val="both"/>
      </w:pPr>
      <w:r>
        <w:rPr>
          <w:rFonts w:ascii="Arial" w:hAnsi="Arial"/>
          <w:sz w:val="18"/>
          <w:szCs w:val="18"/>
        </w:rPr>
        <w:t>Техническое обслуживание квартиры/помещения Собственника помещения, осуществляется на основании отдельных заявок Собственника помещения по тарифам, утверждаемым Управляющей организацией, в связи с чем настоящим договором не регламентируется.</w:t>
      </w:r>
    </w:p>
    <w:p w:rsidR="00DF70FA" w:rsidRDefault="00DD2C37">
      <w:pPr>
        <w:ind w:right="3" w:firstLine="567"/>
        <w:jc w:val="both"/>
      </w:pPr>
      <w:r>
        <w:rPr>
          <w:rFonts w:ascii="Arial" w:hAnsi="Arial"/>
          <w:sz w:val="18"/>
          <w:szCs w:val="18"/>
        </w:rPr>
        <w:t>1.2. Состав общего имущества многоквартирного дома определяется в соответствии с действующим законодательством и указан в Приложении № 2 к Договору.</w:t>
      </w:r>
    </w:p>
    <w:p w:rsidR="00DF70FA" w:rsidRDefault="00DD2C37">
      <w:pPr>
        <w:ind w:right="3" w:firstLine="567"/>
        <w:jc w:val="both"/>
      </w:pPr>
      <w:r>
        <w:rPr>
          <w:rFonts w:ascii="Arial" w:hAnsi="Arial"/>
          <w:sz w:val="18"/>
          <w:szCs w:val="18"/>
        </w:rPr>
        <w:t xml:space="preserve">1.3. Границы балансовой принадлежности и эксплуатационной ответственности в Квартире/помещении устанавливаются соответствующим актом между Управляющей организацией и Собственником помещения, который приведен в Приложении № 3. </w:t>
      </w:r>
    </w:p>
    <w:p w:rsidR="00DF70FA" w:rsidRDefault="00DD2C37">
      <w:pPr>
        <w:ind w:right="3" w:firstLine="567"/>
        <w:jc w:val="both"/>
      </w:pPr>
      <w:r>
        <w:rPr>
          <w:rFonts w:ascii="Arial" w:hAnsi="Arial"/>
          <w:sz w:val="18"/>
          <w:szCs w:val="18"/>
        </w:rPr>
        <w:t xml:space="preserve">1.4. Стандарт услуг и работ по содержанию и текущему ремонту многоквартирного дома предусмотрен Приложением № 4 к настоящему Договору.  </w:t>
      </w:r>
    </w:p>
    <w:p w:rsidR="00DF70FA" w:rsidRDefault="00DD2C37">
      <w:pPr>
        <w:ind w:right="3" w:firstLine="567"/>
        <w:jc w:val="both"/>
      </w:pPr>
      <w:r>
        <w:rPr>
          <w:rFonts w:ascii="Arial" w:hAnsi="Arial"/>
          <w:sz w:val="18"/>
          <w:szCs w:val="18"/>
        </w:rPr>
        <w:t xml:space="preserve">1.5. Стандарт услуг и работ по содержанию и текущему ремонту (Приложение №4), Правила проведения ремонтно-строительных работ в помещении (Приложение № 5) размещаются на сайте Управляющей организации по электронному адресу: </w:t>
      </w:r>
      <w:hyperlink r:id="rId8" w:history="1">
        <w:r>
          <w:rPr>
            <w:rStyle w:val="ae"/>
            <w:rFonts w:ascii="Arial" w:hAnsi="Arial"/>
            <w:sz w:val="18"/>
            <w:szCs w:val="18"/>
            <w:lang w:val="en-US"/>
          </w:rPr>
          <w:t>www</w:t>
        </w:r>
        <w:r>
          <w:rPr>
            <w:rStyle w:val="ae"/>
            <w:rFonts w:ascii="Arial" w:hAnsi="Arial"/>
            <w:sz w:val="18"/>
            <w:szCs w:val="18"/>
          </w:rPr>
          <w:t>.</w:t>
        </w:r>
        <w:proofErr w:type="spellStart"/>
        <w:r>
          <w:rPr>
            <w:rStyle w:val="ae"/>
            <w:rFonts w:ascii="Arial" w:hAnsi="Arial"/>
            <w:sz w:val="18"/>
            <w:szCs w:val="18"/>
            <w:lang w:val="en-US"/>
          </w:rPr>
          <w:t>liveservice</w:t>
        </w:r>
        <w:proofErr w:type="spellEnd"/>
        <w:r>
          <w:rPr>
            <w:rStyle w:val="ae"/>
            <w:rFonts w:ascii="Arial" w:hAnsi="Arial"/>
            <w:sz w:val="18"/>
            <w:szCs w:val="18"/>
          </w:rPr>
          <w:t>.</w:t>
        </w:r>
        <w:proofErr w:type="spellStart"/>
        <w:r>
          <w:rPr>
            <w:rStyle w:val="ae"/>
            <w:rFonts w:ascii="Arial" w:hAnsi="Arial"/>
            <w:sz w:val="18"/>
            <w:szCs w:val="18"/>
            <w:lang w:val="en-US"/>
          </w:rPr>
          <w:t>spb</w:t>
        </w:r>
        <w:proofErr w:type="spellEnd"/>
        <w:r>
          <w:rPr>
            <w:rStyle w:val="ae"/>
            <w:rFonts w:ascii="Arial" w:hAnsi="Arial"/>
            <w:sz w:val="18"/>
            <w:szCs w:val="18"/>
          </w:rPr>
          <w:t>.</w:t>
        </w:r>
        <w:proofErr w:type="spellStart"/>
        <w:r>
          <w:rPr>
            <w:rStyle w:val="ae"/>
            <w:rFonts w:ascii="Arial" w:hAnsi="Arial"/>
            <w:sz w:val="18"/>
            <w:szCs w:val="18"/>
            <w:lang w:val="en-US"/>
          </w:rPr>
          <w:t>ru</w:t>
        </w:r>
        <w:proofErr w:type="spellEnd"/>
      </w:hyperlink>
      <w:r>
        <w:rPr>
          <w:rFonts w:ascii="Arial" w:hAnsi="Arial"/>
          <w:sz w:val="18"/>
          <w:szCs w:val="18"/>
        </w:rPr>
        <w:t>. Стороны признают, что Собственник помещения ознакомлен с указанными документами, и принимает их. Дополнительного подписания указанных приложений Сторонами не требуется.</w:t>
      </w:r>
    </w:p>
    <w:p w:rsidR="00DF70FA" w:rsidRDefault="00DF70FA">
      <w:pPr>
        <w:ind w:right="3" w:firstLine="567"/>
        <w:jc w:val="both"/>
        <w:rPr>
          <w:rFonts w:ascii="Arial" w:hAnsi="Arial"/>
          <w:sz w:val="18"/>
          <w:szCs w:val="18"/>
        </w:rPr>
      </w:pPr>
    </w:p>
    <w:p w:rsidR="00DF70FA" w:rsidRDefault="00DF70FA">
      <w:pPr>
        <w:tabs>
          <w:tab w:val="left" w:pos="720"/>
        </w:tabs>
        <w:ind w:firstLine="567"/>
        <w:rPr>
          <w:rFonts w:ascii="Arial" w:hAnsi="Arial"/>
          <w:b/>
          <w:sz w:val="18"/>
          <w:szCs w:val="18"/>
        </w:rPr>
      </w:pPr>
    </w:p>
    <w:p w:rsidR="00DF70FA" w:rsidRDefault="00DF70FA">
      <w:pPr>
        <w:tabs>
          <w:tab w:val="left" w:pos="720"/>
        </w:tabs>
        <w:ind w:firstLine="567"/>
        <w:rPr>
          <w:rFonts w:ascii="Arial" w:hAnsi="Arial"/>
          <w:b/>
          <w:sz w:val="18"/>
          <w:szCs w:val="18"/>
        </w:rPr>
      </w:pPr>
    </w:p>
    <w:p w:rsidR="00DF70FA" w:rsidRDefault="00DD2C37">
      <w:pPr>
        <w:tabs>
          <w:tab w:val="left" w:pos="720"/>
        </w:tabs>
        <w:ind w:firstLine="567"/>
      </w:pPr>
      <w:r>
        <w:rPr>
          <w:rFonts w:ascii="Arial" w:hAnsi="Arial"/>
          <w:b/>
          <w:sz w:val="18"/>
          <w:szCs w:val="18"/>
        </w:rPr>
        <w:t>ОСОБЫЕ УСЛОВИЯ</w:t>
      </w:r>
    </w:p>
    <w:p w:rsidR="00DF70FA" w:rsidRDefault="00DD2C37">
      <w:pPr>
        <w:ind w:right="3" w:firstLine="567"/>
        <w:jc w:val="both"/>
      </w:pPr>
      <w:r>
        <w:rPr>
          <w:rFonts w:ascii="Arial" w:hAnsi="Arial"/>
          <w:sz w:val="18"/>
          <w:szCs w:val="18"/>
        </w:rPr>
        <w:lastRenderedPageBreak/>
        <w:t xml:space="preserve">При оформлении настоящего Договора Собственник помещения обязуется </w:t>
      </w:r>
      <w:r>
        <w:rPr>
          <w:rFonts w:ascii="Arial" w:eastAsia="Calibri" w:hAnsi="Arial"/>
          <w:sz w:val="18"/>
          <w:szCs w:val="18"/>
          <w:lang w:eastAsia="en-US"/>
        </w:rPr>
        <w:t xml:space="preserve">внести на расчетный счет </w:t>
      </w:r>
      <w:r>
        <w:rPr>
          <w:rFonts w:ascii="Arial" w:hAnsi="Arial"/>
          <w:sz w:val="18"/>
          <w:szCs w:val="18"/>
        </w:rPr>
        <w:t>Управляющей организации</w:t>
      </w:r>
      <w:r>
        <w:rPr>
          <w:rFonts w:ascii="Arial" w:eastAsia="Calibri" w:hAnsi="Arial"/>
          <w:sz w:val="18"/>
          <w:szCs w:val="18"/>
          <w:lang w:eastAsia="en-US"/>
        </w:rPr>
        <w:t xml:space="preserve"> денежную сумму в размере </w:t>
      </w:r>
      <w:proofErr w:type="gramStart"/>
      <w:r>
        <w:rPr>
          <w:rFonts w:ascii="Arial" w:eastAsia="Calibri" w:hAnsi="Arial"/>
          <w:b/>
          <w:bCs/>
          <w:sz w:val="18"/>
          <w:szCs w:val="18"/>
          <w:lang w:eastAsia="en-US"/>
        </w:rPr>
        <w:t xml:space="preserve">(  </w:t>
      </w:r>
      <w:proofErr w:type="gramEnd"/>
      <w:r>
        <w:rPr>
          <w:rFonts w:ascii="Arial" w:eastAsia="Calibri" w:hAnsi="Arial"/>
          <w:b/>
          <w:bCs/>
          <w:sz w:val="18"/>
          <w:szCs w:val="18"/>
          <w:lang w:eastAsia="en-US"/>
        </w:rPr>
        <w:t xml:space="preserve">          ) руб.     коп.</w:t>
      </w:r>
      <w:r>
        <w:rPr>
          <w:rFonts w:ascii="Arial" w:eastAsia="Calibri" w:hAnsi="Arial"/>
          <w:sz w:val="18"/>
          <w:szCs w:val="18"/>
          <w:lang w:eastAsia="en-US"/>
        </w:rPr>
        <w:t> (без НДС), авансом на оплату услуг по содержанию и управлению многоквартирным домом, коммунальных услуг ориентировочно за 3 (три) месяца</w:t>
      </w:r>
      <w:r>
        <w:rPr>
          <w:rFonts w:ascii="Arial" w:eastAsia="Calibri" w:hAnsi="Arial"/>
          <w:b/>
          <w:bCs/>
          <w:sz w:val="18"/>
          <w:szCs w:val="18"/>
          <w:lang w:eastAsia="en-US"/>
        </w:rPr>
        <w:t> </w:t>
      </w:r>
      <w:r>
        <w:rPr>
          <w:rFonts w:ascii="Arial" w:eastAsia="Calibri" w:hAnsi="Arial"/>
          <w:bCs/>
          <w:sz w:val="18"/>
          <w:szCs w:val="18"/>
          <w:lang w:eastAsia="en-US"/>
        </w:rPr>
        <w:t>обслуживания</w:t>
      </w:r>
      <w:r>
        <w:rPr>
          <w:rFonts w:ascii="Arial" w:hAnsi="Arial"/>
          <w:sz w:val="18"/>
          <w:szCs w:val="18"/>
        </w:rPr>
        <w:t>.</w:t>
      </w:r>
    </w:p>
    <w:p w:rsidR="00DF70FA" w:rsidRDefault="00DF70FA">
      <w:pPr>
        <w:ind w:right="3" w:firstLine="567"/>
        <w:jc w:val="both"/>
        <w:rPr>
          <w:rFonts w:ascii="Arial" w:hAnsi="Arial"/>
          <w:sz w:val="18"/>
          <w:szCs w:val="18"/>
        </w:rPr>
      </w:pPr>
    </w:p>
    <w:p w:rsidR="00DF70FA" w:rsidRDefault="00DD2C37">
      <w:pPr>
        <w:ind w:right="3" w:firstLine="567"/>
      </w:pPr>
      <w:r>
        <w:rPr>
          <w:rFonts w:ascii="Arial" w:hAnsi="Arial"/>
          <w:b/>
          <w:sz w:val="18"/>
          <w:szCs w:val="18"/>
        </w:rPr>
        <w:t>2. ОБЯЗАННОСТИ СТОРОН</w:t>
      </w:r>
    </w:p>
    <w:p w:rsidR="00DF70FA" w:rsidRDefault="00DD2C37">
      <w:pPr>
        <w:ind w:right="3" w:firstLine="567"/>
        <w:jc w:val="both"/>
      </w:pPr>
      <w:r>
        <w:rPr>
          <w:rFonts w:ascii="Arial" w:hAnsi="Arial"/>
          <w:b/>
          <w:sz w:val="18"/>
          <w:szCs w:val="18"/>
        </w:rPr>
        <w:t>2.1. Обязанности Управляющей организации:</w:t>
      </w:r>
    </w:p>
    <w:p w:rsidR="00DF70FA" w:rsidRDefault="00DD2C37">
      <w:pPr>
        <w:ind w:right="3" w:firstLine="567"/>
        <w:jc w:val="both"/>
      </w:pPr>
      <w:r>
        <w:rPr>
          <w:rFonts w:ascii="Arial" w:hAnsi="Arial"/>
          <w:sz w:val="18"/>
          <w:szCs w:val="18"/>
        </w:rPr>
        <w:t xml:space="preserve">2.1.1. Обеспечить управление и техническое обслуживание Дома:  </w:t>
      </w:r>
    </w:p>
    <w:p w:rsidR="00DF70FA" w:rsidRDefault="00DD2C37">
      <w:pPr>
        <w:ind w:right="3" w:firstLine="567"/>
        <w:jc w:val="both"/>
      </w:pPr>
      <w:r>
        <w:rPr>
          <w:rFonts w:ascii="Arial" w:hAnsi="Arial"/>
          <w:sz w:val="18"/>
          <w:szCs w:val="18"/>
        </w:rPr>
        <w:t>а) вести отдельный учет платежей, внесенных Собственником, осуществлять контроль за полным и своевременным внесением Собственником платежей в счет оплаты услуг, предусмотренных настоящим Договором, при необходимости заключать Договоры с подрядными организациями на оказание услуг по настоящему Договору, организовать и содержать за счёт средств Собственника, уплачиваемых по настоящему Договору, диспетчерскую службу, осуществлять технический контроль качества предоставляемых поставщиками коммунальных услуг, контроль за состоянием общего имущества Дома, при необходимости вести претензионную работу с подрядными организациями и поставщиками коммунальных услуг, взаимодействовать по вопросам обслуживания и управления Домом с государственными учреждениями и иными организациями в соответствии с условиями настоящего Договора и действующим законодательством;</w:t>
      </w:r>
    </w:p>
    <w:p w:rsidR="00DF70FA" w:rsidRDefault="00DD2C37">
      <w:pPr>
        <w:ind w:right="3" w:firstLine="567"/>
        <w:jc w:val="both"/>
      </w:pPr>
      <w:r>
        <w:rPr>
          <w:rFonts w:ascii="Arial" w:hAnsi="Arial"/>
          <w:sz w:val="18"/>
          <w:szCs w:val="18"/>
        </w:rPr>
        <w:t xml:space="preserve">б) представлять интересы Собственника перед </w:t>
      </w:r>
      <w:proofErr w:type="spellStart"/>
      <w:r>
        <w:rPr>
          <w:rFonts w:ascii="Arial" w:hAnsi="Arial"/>
          <w:sz w:val="18"/>
          <w:szCs w:val="18"/>
        </w:rPr>
        <w:t>ресурсоснабжающими</w:t>
      </w:r>
      <w:proofErr w:type="spellEnd"/>
      <w:r>
        <w:rPr>
          <w:rFonts w:ascii="Arial" w:hAnsi="Arial"/>
          <w:sz w:val="18"/>
          <w:szCs w:val="18"/>
        </w:rPr>
        <w:t xml:space="preserve"> и иными организациями для обеспечения бесперебойного предоставления Собственнику теплоснабжения, горячего и холодного водоснабжения, электроснабжения, водоотведения (канализации), своевременного вывоза твердых бытовых отходов, обслуживания коллективных приборов учета и другого оборудования, относящегося к общему имуществу Дома, устранять выявленные недостатки оказания услуг и выполнения работ по управлению, содержанию и ремонту общего имущества в Доме, а также обеспечивать предоставление коммунальных услуг надлежащего качества.    </w:t>
      </w:r>
    </w:p>
    <w:p w:rsidR="00DF70FA" w:rsidRDefault="00DD2C37">
      <w:pPr>
        <w:ind w:right="3" w:firstLine="567"/>
        <w:jc w:val="both"/>
      </w:pPr>
      <w:r>
        <w:rPr>
          <w:rFonts w:ascii="Arial" w:hAnsi="Arial"/>
          <w:sz w:val="18"/>
          <w:szCs w:val="18"/>
        </w:rPr>
        <w:t>2.1.2. Организовать предоставление Собственнику коммунальных услуг, возможность оплаты Собственником коммунальных услуг, включающих в себя горячее и холодное водоснабжение, водоотведение, электроснабжение и отопление путем:</w:t>
      </w:r>
    </w:p>
    <w:p w:rsidR="00DF70FA" w:rsidRDefault="00DD2C37">
      <w:pPr>
        <w:ind w:right="3" w:firstLine="567"/>
        <w:jc w:val="both"/>
      </w:pPr>
      <w:r>
        <w:rPr>
          <w:rFonts w:ascii="Arial" w:hAnsi="Arial"/>
          <w:sz w:val="18"/>
          <w:szCs w:val="18"/>
        </w:rPr>
        <w:t>а) заключения Договоров с организациями – поставщиками коммунальных услуг;</w:t>
      </w:r>
    </w:p>
    <w:p w:rsidR="00DF70FA" w:rsidRDefault="00DD2C37">
      <w:pPr>
        <w:ind w:right="3" w:firstLine="567"/>
        <w:jc w:val="both"/>
      </w:pPr>
      <w:r>
        <w:rPr>
          <w:rFonts w:ascii="Arial" w:hAnsi="Arial"/>
          <w:sz w:val="18"/>
          <w:szCs w:val="18"/>
        </w:rPr>
        <w:t>б) расчёта Управляющей организацией суммы оплаты, которую необходимо произвести Собственнику за коммунальные услуги, а также аккумуляции денежных средств собственников (правообладателей и иных плательщиков) на расчётном счёте Управляющей организации и их перечисления организациям – поставщикам коммунальных услуг на основании Договоров, заключенных между Управляющей организации и организациями - поставщиками коммунальных услуг;</w:t>
      </w:r>
    </w:p>
    <w:p w:rsidR="00DF70FA" w:rsidRDefault="00DD2C37">
      <w:pPr>
        <w:ind w:right="3" w:firstLine="567"/>
        <w:jc w:val="both"/>
      </w:pPr>
      <w:r>
        <w:rPr>
          <w:rFonts w:ascii="Arial" w:hAnsi="Arial"/>
          <w:sz w:val="18"/>
          <w:szCs w:val="18"/>
        </w:rPr>
        <w:t xml:space="preserve">в) установления и фиксирования факта неисполнения или ненадлежащего исполнения организациями – поставщиками коммунальных услуг договорных обязательств. </w:t>
      </w:r>
    </w:p>
    <w:p w:rsidR="00DF70FA" w:rsidRDefault="00DD2C37">
      <w:pPr>
        <w:ind w:right="3" w:firstLine="567"/>
        <w:jc w:val="both"/>
      </w:pPr>
      <w:r>
        <w:rPr>
          <w:rFonts w:ascii="Arial" w:hAnsi="Arial"/>
          <w:sz w:val="18"/>
          <w:szCs w:val="18"/>
        </w:rPr>
        <w:t xml:space="preserve">2.1.3. Собственными силами или путём привлечения подрядных организаций обеспечить содержание в надлежащем состоянии общего имущества Дома и придомовой территории, а именно осуществлять услуги и работы, указанные в Стандарте услуг и работ по содержанию и текущему ремонту (Приложение №4), круглосуточное функционирование систем аварийно-диспетчерской службы, контроля доступа в Дом, обслуживание тепловых пунктов, </w:t>
      </w:r>
      <w:proofErr w:type="spellStart"/>
      <w:r>
        <w:rPr>
          <w:rFonts w:ascii="Arial" w:hAnsi="Arial"/>
          <w:sz w:val="18"/>
          <w:szCs w:val="18"/>
        </w:rPr>
        <w:t>электрощитовых</w:t>
      </w:r>
      <w:proofErr w:type="spellEnd"/>
      <w:r>
        <w:rPr>
          <w:rFonts w:ascii="Arial" w:hAnsi="Arial"/>
          <w:sz w:val="18"/>
          <w:szCs w:val="18"/>
        </w:rPr>
        <w:t xml:space="preserve"> и другие виды услуг.</w:t>
      </w:r>
    </w:p>
    <w:p w:rsidR="00DF70FA" w:rsidRDefault="00DD2C37">
      <w:pPr>
        <w:ind w:right="3" w:firstLine="567"/>
        <w:jc w:val="both"/>
      </w:pPr>
      <w:r>
        <w:rPr>
          <w:rFonts w:ascii="Arial" w:hAnsi="Arial"/>
          <w:sz w:val="18"/>
          <w:szCs w:val="18"/>
        </w:rPr>
        <w:t xml:space="preserve">Содержать общее имущество Дома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w:t>
      </w:r>
    </w:p>
    <w:p w:rsidR="00DF70FA" w:rsidRDefault="00DD2C37">
      <w:pPr>
        <w:ind w:right="3" w:firstLine="567"/>
        <w:jc w:val="both"/>
      </w:pPr>
      <w:r>
        <w:rPr>
          <w:rFonts w:ascii="Arial" w:hAnsi="Arial"/>
          <w:sz w:val="18"/>
          <w:szCs w:val="18"/>
        </w:rPr>
        <w:t xml:space="preserve">В случае оказания услуг и выполнения работ не в полном объеме и/или ненадлежащего качества по вине Управляющей организации последняя обязана устранить все выявленные недостатки в порядке и сроки, установленные Правилами предоставления коммунальных услуг, а также произвести соответствующий перерасчет размера платы в порядке, предусмотренном Правилами.    </w:t>
      </w:r>
    </w:p>
    <w:p w:rsidR="00DF70FA" w:rsidRDefault="00DD2C37">
      <w:pPr>
        <w:ind w:right="3" w:firstLine="567"/>
        <w:jc w:val="both"/>
      </w:pPr>
      <w:r>
        <w:rPr>
          <w:rFonts w:ascii="Arial" w:hAnsi="Arial"/>
          <w:sz w:val="18"/>
          <w:szCs w:val="18"/>
        </w:rPr>
        <w:t>При этом Управляющая организация обязуется:</w:t>
      </w:r>
    </w:p>
    <w:p w:rsidR="00DF70FA" w:rsidRDefault="00DD2C37">
      <w:pPr>
        <w:tabs>
          <w:tab w:val="left" w:pos="1425"/>
        </w:tabs>
        <w:ind w:right="3" w:firstLine="567"/>
        <w:jc w:val="both"/>
      </w:pPr>
      <w:r>
        <w:rPr>
          <w:rFonts w:ascii="Arial" w:hAnsi="Arial"/>
          <w:sz w:val="18"/>
          <w:szCs w:val="18"/>
        </w:rPr>
        <w:t>а) обеспечить контроль и исполнение договоров с подрядными организациями;</w:t>
      </w:r>
    </w:p>
    <w:p w:rsidR="00DF70FA" w:rsidRDefault="00DD2C37">
      <w:pPr>
        <w:tabs>
          <w:tab w:val="left" w:pos="1425"/>
        </w:tabs>
        <w:ind w:right="3" w:firstLine="567"/>
        <w:jc w:val="both"/>
      </w:pPr>
      <w:r>
        <w:rPr>
          <w:rFonts w:ascii="Arial" w:hAnsi="Arial"/>
          <w:sz w:val="18"/>
          <w:szCs w:val="18"/>
        </w:rPr>
        <w:t xml:space="preserve">б) принимать работы и услуги, выполненные и оказанные по заключенным договорам, нести ответственность за качество исполнения услуг подрядными организациями, привлечёнными Управляющей организацией; </w:t>
      </w:r>
    </w:p>
    <w:p w:rsidR="00DF70FA" w:rsidRDefault="00DD2C37">
      <w:pPr>
        <w:tabs>
          <w:tab w:val="left" w:pos="1425"/>
        </w:tabs>
        <w:ind w:right="3" w:firstLine="567"/>
        <w:jc w:val="both"/>
      </w:pPr>
      <w:r>
        <w:rPr>
          <w:rFonts w:ascii="Arial" w:hAnsi="Arial"/>
          <w:sz w:val="18"/>
          <w:szCs w:val="18"/>
        </w:rPr>
        <w:t>в) осуществлять подготовку Дома к сезонной эксплуатации;</w:t>
      </w:r>
    </w:p>
    <w:p w:rsidR="00DF70FA" w:rsidRDefault="00DD2C37">
      <w:pPr>
        <w:tabs>
          <w:tab w:val="left" w:pos="1425"/>
        </w:tabs>
        <w:ind w:right="3" w:firstLine="567"/>
        <w:jc w:val="both"/>
      </w:pPr>
      <w:r>
        <w:rPr>
          <w:rFonts w:ascii="Arial" w:hAnsi="Arial"/>
          <w:sz w:val="18"/>
          <w:szCs w:val="18"/>
        </w:rPr>
        <w:t>г) обеспечивать надлежащую работу аварийно-диспетчерской службы Дома, принимающей сообщения об авариях сетей в Доме, а также незамедлительно на них реагировать с целью недопущения причинения вреда имуществу Дома и третьих лиц, незамедлительно устранять аварийные ситуации;</w:t>
      </w:r>
    </w:p>
    <w:p w:rsidR="00DF70FA" w:rsidRDefault="00DD2C37">
      <w:pPr>
        <w:tabs>
          <w:tab w:val="left" w:pos="1425"/>
        </w:tabs>
        <w:ind w:right="3" w:firstLine="567"/>
        <w:jc w:val="both"/>
      </w:pPr>
      <w:r>
        <w:rPr>
          <w:rFonts w:ascii="Arial" w:hAnsi="Arial"/>
          <w:sz w:val="18"/>
          <w:szCs w:val="18"/>
        </w:rPr>
        <w:t>д) проводить плановые, а при необходимости внеплановые технические осмотры состояния внутридомового оборудования (их ремонт или замену), а также несущих конструкций Дома;</w:t>
      </w:r>
    </w:p>
    <w:p w:rsidR="00DF70FA" w:rsidRDefault="00DD2C37">
      <w:pPr>
        <w:tabs>
          <w:tab w:val="left" w:pos="1425"/>
        </w:tabs>
        <w:ind w:right="3" w:firstLine="567"/>
        <w:jc w:val="both"/>
      </w:pPr>
      <w:r>
        <w:rPr>
          <w:rFonts w:ascii="Arial" w:hAnsi="Arial"/>
          <w:sz w:val="18"/>
          <w:szCs w:val="18"/>
        </w:rPr>
        <w:t xml:space="preserve">е) обеспечить проверку фактов, изложенных в поступающих жалобах и заявлениях относительно качества и содержания общего имущества Дома, обеспечить выполнение поступающих заявок. Соблюдать сроки устранения выявленных неисправностей, недостатков и аварий при осуществлении содержания общего имущества Дома.  </w:t>
      </w:r>
    </w:p>
    <w:p w:rsidR="00DF70FA" w:rsidRDefault="00DD2C37">
      <w:pPr>
        <w:ind w:right="3" w:firstLine="567"/>
        <w:jc w:val="both"/>
      </w:pPr>
      <w:r>
        <w:rPr>
          <w:rFonts w:ascii="Arial" w:hAnsi="Arial"/>
          <w:sz w:val="18"/>
          <w:szCs w:val="18"/>
        </w:rPr>
        <w:t>2.1.4. Вести и хранить техническую документацию (базы данных) на Дом, внутридомовое инженерное оборудование и объекты придомового благоустройства.</w:t>
      </w:r>
    </w:p>
    <w:p w:rsidR="00DF70FA" w:rsidRDefault="00DD2C37">
      <w:pPr>
        <w:ind w:right="3" w:firstLine="567"/>
        <w:jc w:val="both"/>
      </w:pPr>
      <w:r>
        <w:rPr>
          <w:rFonts w:ascii="Arial" w:hAnsi="Arial"/>
          <w:sz w:val="18"/>
          <w:szCs w:val="18"/>
        </w:rPr>
        <w:t xml:space="preserve">2.1.5. Ежемесячно не позднее 25 числа текущего месяца производить расчет суммы платежа, который необходимо произвести Собственнику помещения в рамках исполнения обязанности по настоящему Договору. При этом расчет холодного, горячего водопотребления и отопления производится на основании предоставляемых Собственником помещения показаний соответствующих счетчиков (при их наличии, исправности и опломбировании). </w:t>
      </w:r>
    </w:p>
    <w:p w:rsidR="00DF70FA" w:rsidRDefault="00DD2C37">
      <w:pPr>
        <w:ind w:right="3" w:firstLine="567"/>
        <w:jc w:val="both"/>
      </w:pPr>
      <w:r>
        <w:rPr>
          <w:rFonts w:ascii="Arial" w:hAnsi="Arial"/>
          <w:sz w:val="18"/>
          <w:szCs w:val="18"/>
        </w:rPr>
        <w:t xml:space="preserve">В случае неисправности счетчиков или нарушения опломбирования, выявленных в ходе контрольного снятия показаний, а также в случае не предоставления или не своевременного предоставления показаний прибора учета Управляющая организация производит расчет стоимости в соответствии с п. 6.8. настоящего Договора. </w:t>
      </w:r>
    </w:p>
    <w:p w:rsidR="00DF70FA" w:rsidRDefault="00DD2C37">
      <w:pPr>
        <w:ind w:right="3" w:firstLine="567"/>
        <w:jc w:val="both"/>
      </w:pPr>
      <w:r>
        <w:rPr>
          <w:rFonts w:ascii="Arial" w:hAnsi="Arial"/>
          <w:sz w:val="18"/>
          <w:szCs w:val="18"/>
        </w:rPr>
        <w:t xml:space="preserve">2.1.6. При изменении размеров, установленных по настоящему Договору платежей, стоимости предоставляемых услуг информировать Собственника помещения путем размещения сообщения на информационных стендах не позднее, чем за 30 дней до даты представления платежных документов, на основании которых платежи будут вноситься в ином размере. Надлежащим также считается уведомление об изменении тарифов (в результате принятия нормативно – </w:t>
      </w:r>
      <w:r>
        <w:rPr>
          <w:rFonts w:ascii="Arial" w:hAnsi="Arial"/>
          <w:sz w:val="18"/>
          <w:szCs w:val="18"/>
        </w:rPr>
        <w:lastRenderedPageBreak/>
        <w:t>правовых актов уполномоченным органом, к компетенции которого отнесено принятие решений об изменении действующих тарифов) опубликованное в средствах массовой информации (в печатных изданиях и т.д.) доступ к которым является общедоступным, а также размещение информации об изменении тарифов на информационных стендах многоквартирного дома.</w:t>
      </w:r>
    </w:p>
    <w:p w:rsidR="00DF70FA" w:rsidRDefault="00DD2C37">
      <w:pPr>
        <w:ind w:right="3" w:firstLine="567"/>
        <w:jc w:val="both"/>
      </w:pPr>
      <w:r>
        <w:rPr>
          <w:rFonts w:ascii="Arial" w:hAnsi="Arial"/>
          <w:sz w:val="18"/>
          <w:szCs w:val="18"/>
        </w:rPr>
        <w:t xml:space="preserve">2.1.7. Ежегодно не позднее окончания II квартала года, следующего за отчетным, предоставлять финансовый отчёт о выполнении настоящего Договора, о начисленных и затраченных денежных средствах в отношении коммунальных услуг, потребленных Домом за отчетный период, путём размещения информации на информационных стендах Дома (парадных дома) и на сайте в сети  Интернет:  </w:t>
      </w:r>
      <w:hyperlink r:id="rId9" w:history="1">
        <w:r>
          <w:rPr>
            <w:rStyle w:val="ae"/>
            <w:rFonts w:ascii="Arial" w:hAnsi="Arial"/>
            <w:sz w:val="18"/>
            <w:szCs w:val="18"/>
            <w:lang w:val="en-US"/>
          </w:rPr>
          <w:t>www</w:t>
        </w:r>
        <w:r>
          <w:rPr>
            <w:rStyle w:val="ae"/>
            <w:rFonts w:ascii="Arial" w:hAnsi="Arial"/>
            <w:sz w:val="18"/>
            <w:szCs w:val="18"/>
          </w:rPr>
          <w:t>.</w:t>
        </w:r>
        <w:proofErr w:type="spellStart"/>
        <w:r>
          <w:rPr>
            <w:rStyle w:val="ae"/>
            <w:rFonts w:ascii="Arial" w:hAnsi="Arial"/>
            <w:sz w:val="18"/>
            <w:szCs w:val="18"/>
            <w:lang w:val="en-US"/>
          </w:rPr>
          <w:t>liveservice</w:t>
        </w:r>
        <w:proofErr w:type="spellEnd"/>
        <w:r>
          <w:rPr>
            <w:rStyle w:val="ae"/>
            <w:rFonts w:ascii="Arial" w:hAnsi="Arial"/>
            <w:sz w:val="18"/>
            <w:szCs w:val="18"/>
          </w:rPr>
          <w:t>.</w:t>
        </w:r>
        <w:proofErr w:type="spellStart"/>
        <w:r>
          <w:rPr>
            <w:rStyle w:val="ae"/>
            <w:rFonts w:ascii="Arial" w:hAnsi="Arial"/>
            <w:sz w:val="18"/>
            <w:szCs w:val="18"/>
            <w:lang w:val="en-US"/>
          </w:rPr>
          <w:t>spb</w:t>
        </w:r>
        <w:proofErr w:type="spellEnd"/>
        <w:r>
          <w:rPr>
            <w:rStyle w:val="ae"/>
            <w:rFonts w:ascii="Arial" w:hAnsi="Arial"/>
            <w:sz w:val="18"/>
            <w:szCs w:val="18"/>
          </w:rPr>
          <w:t>.</w:t>
        </w:r>
        <w:proofErr w:type="spellStart"/>
        <w:r>
          <w:rPr>
            <w:rStyle w:val="ae"/>
            <w:rFonts w:ascii="Arial" w:hAnsi="Arial"/>
            <w:sz w:val="18"/>
            <w:szCs w:val="18"/>
            <w:lang w:val="en-US"/>
          </w:rPr>
          <w:t>ru</w:t>
        </w:r>
        <w:proofErr w:type="spellEnd"/>
      </w:hyperlink>
      <w:r>
        <w:rPr>
          <w:rFonts w:ascii="Arial" w:hAnsi="Arial"/>
          <w:sz w:val="18"/>
          <w:szCs w:val="18"/>
        </w:rPr>
        <w:t>.</w:t>
      </w:r>
    </w:p>
    <w:p w:rsidR="00DF70FA" w:rsidRDefault="00DD2C37">
      <w:pPr>
        <w:ind w:right="3" w:firstLine="567"/>
        <w:jc w:val="both"/>
      </w:pPr>
      <w:r>
        <w:rPr>
          <w:rFonts w:ascii="Arial" w:hAnsi="Arial"/>
          <w:sz w:val="18"/>
          <w:szCs w:val="18"/>
        </w:rPr>
        <w:t xml:space="preserve">2.1.8. Поскольку Дом является вновь построенным объектом капитального строительства, обязанность Управляющей организации по заключению договоров на коммунальные услуги, возникает с момента появления у Управляющей организации возможности заключить указанные договоры. </w:t>
      </w:r>
    </w:p>
    <w:p w:rsidR="00DF70FA" w:rsidRDefault="00DD2C37">
      <w:pPr>
        <w:ind w:right="3" w:firstLine="567"/>
        <w:jc w:val="both"/>
      </w:pPr>
      <w:r>
        <w:rPr>
          <w:rFonts w:ascii="Arial" w:hAnsi="Arial"/>
          <w:sz w:val="18"/>
          <w:szCs w:val="18"/>
        </w:rPr>
        <w:t xml:space="preserve">2.1.9. Производить оценку физического износа, эксплуатационных показателей и работоспособности общего имущества или его отдельных элементов, информировать о них Собственника помещения и жителей Дома. </w:t>
      </w:r>
    </w:p>
    <w:p w:rsidR="00DF70FA" w:rsidRDefault="00DD2C37">
      <w:pPr>
        <w:ind w:right="3" w:firstLine="567"/>
        <w:jc w:val="both"/>
      </w:pPr>
      <w:r>
        <w:rPr>
          <w:rFonts w:ascii="Arial" w:hAnsi="Arial"/>
          <w:sz w:val="18"/>
          <w:szCs w:val="18"/>
        </w:rPr>
        <w:t xml:space="preserve">2.1.10. В течение 30 (тридцати) календарных дней с момента заключения Договора обеспечить ведение лицевого счета Собственника помещения, выдачу оборотных ведомостей, справок об отсутствии задолженности. </w:t>
      </w:r>
    </w:p>
    <w:p w:rsidR="00DF70FA" w:rsidRDefault="00DD2C37">
      <w:pPr>
        <w:ind w:right="3" w:firstLine="567"/>
        <w:jc w:val="both"/>
      </w:pPr>
      <w:r>
        <w:rPr>
          <w:rFonts w:ascii="Arial" w:hAnsi="Arial"/>
          <w:sz w:val="18"/>
          <w:szCs w:val="18"/>
        </w:rPr>
        <w:t xml:space="preserve">2.1.11. Управляющая организация обязана расходовать денежные средства Собственника помещения исключительно в соответствии с их целевым назначением.  </w:t>
      </w:r>
    </w:p>
    <w:p w:rsidR="00DF70FA" w:rsidRDefault="00DD2C37">
      <w:pPr>
        <w:ind w:right="3" w:firstLine="567"/>
        <w:jc w:val="both"/>
      </w:pPr>
      <w:r>
        <w:rPr>
          <w:rFonts w:ascii="Arial" w:hAnsi="Arial"/>
          <w:sz w:val="18"/>
          <w:szCs w:val="18"/>
        </w:rPr>
        <w:t xml:space="preserve">2.1.12. Выполнять другие обязанности, предусмотренные законодательством. </w:t>
      </w:r>
    </w:p>
    <w:p w:rsidR="00DF70FA" w:rsidRDefault="00DF70FA">
      <w:pPr>
        <w:ind w:right="3" w:firstLine="567"/>
        <w:jc w:val="both"/>
        <w:rPr>
          <w:rFonts w:ascii="Arial" w:hAnsi="Arial"/>
          <w:b/>
          <w:sz w:val="18"/>
          <w:szCs w:val="18"/>
        </w:rPr>
      </w:pPr>
    </w:p>
    <w:p w:rsidR="00DF70FA" w:rsidRDefault="00DD2C37">
      <w:pPr>
        <w:ind w:right="3" w:firstLine="567"/>
        <w:jc w:val="both"/>
      </w:pPr>
      <w:r>
        <w:rPr>
          <w:rFonts w:ascii="Arial" w:hAnsi="Arial"/>
          <w:b/>
          <w:sz w:val="18"/>
          <w:szCs w:val="18"/>
        </w:rPr>
        <w:t>2.2. Обязанности Собственника помещения:</w:t>
      </w:r>
    </w:p>
    <w:p w:rsidR="00DF70FA" w:rsidRDefault="00DD2C37">
      <w:pPr>
        <w:ind w:firstLine="567"/>
        <w:jc w:val="both"/>
      </w:pPr>
      <w:r>
        <w:rPr>
          <w:rFonts w:ascii="Arial" w:hAnsi="Arial"/>
          <w:sz w:val="18"/>
          <w:szCs w:val="18"/>
        </w:rPr>
        <w:t xml:space="preserve">2.2.1. Ежемесячно не позднее 10 (Десятого) числа месяца, следующего за месяцем оказания услуги, вносить плату за работы и услуги в соответствии с условиями настоящего Договора. </w:t>
      </w:r>
    </w:p>
    <w:p w:rsidR="00DF70FA" w:rsidRDefault="00DD2C37">
      <w:pPr>
        <w:ind w:right="3" w:firstLine="567"/>
        <w:jc w:val="both"/>
      </w:pPr>
      <w:r>
        <w:rPr>
          <w:rFonts w:ascii="Arial" w:hAnsi="Arial"/>
          <w:sz w:val="18"/>
          <w:szCs w:val="18"/>
        </w:rPr>
        <w:t xml:space="preserve">2.2.2. Обеспечивать доступ в Помещение имеющих работников Управляющей организации и представителей контрольно-надзорных органов для осмотра, обслуживания и ремонта внутридомовых систем инженерного оборудования, конструктивных элементов Дома, приборов учета, устранения аварий и контроля за выполнением работ внутри Помещения, выполняемых Собственником помещения. </w:t>
      </w:r>
    </w:p>
    <w:p w:rsidR="00DF70FA" w:rsidRDefault="00DD2C37">
      <w:pPr>
        <w:ind w:right="3" w:firstLine="567"/>
        <w:jc w:val="both"/>
      </w:pPr>
      <w:r>
        <w:rPr>
          <w:rFonts w:ascii="Arial" w:hAnsi="Arial"/>
          <w:sz w:val="18"/>
          <w:szCs w:val="18"/>
        </w:rPr>
        <w:t>2.2.3. В ходе проводимых осмотров индивидуальных приборов учета, о которых собственники помещений в Доме будут извещены с помощью объявлений на информационных досках, обеспечить 2 раза в год доступ в Помещение для контрольного снятия показаний приборов учета с целью проверки правильности подачи данных о расходе горячей и холодной воды, правильности подключения и функционирования инженерных систем Помещения, влияющих на работу общедомовых инженерных систем.</w:t>
      </w:r>
    </w:p>
    <w:p w:rsidR="00DF70FA" w:rsidRDefault="00DD2C37">
      <w:pPr>
        <w:ind w:right="3" w:firstLine="567"/>
        <w:jc w:val="both"/>
      </w:pPr>
      <w:r>
        <w:rPr>
          <w:rFonts w:ascii="Arial" w:hAnsi="Arial"/>
          <w:sz w:val="18"/>
          <w:szCs w:val="18"/>
        </w:rPr>
        <w:t>2.2.4. Незамедлительно сообщать Управляющей организации об обнаружении неисправностей, относящихся как к Помещению, так и к общему имуществу Дома (неисправности сетей, оборудования, приборов учета, снижении параметров качества коммунальных услуг), ведущих в том числе к нарушению комфорта проживания и создающих угрозу жизни, здоровью и безопасности граждан.</w:t>
      </w:r>
    </w:p>
    <w:p w:rsidR="00DF70FA" w:rsidRDefault="00DD2C37">
      <w:pPr>
        <w:ind w:right="3" w:firstLine="567"/>
        <w:jc w:val="both"/>
      </w:pPr>
      <w:r>
        <w:rPr>
          <w:rFonts w:ascii="Arial" w:hAnsi="Arial"/>
          <w:sz w:val="18"/>
          <w:szCs w:val="18"/>
        </w:rPr>
        <w:t xml:space="preserve">2.2.5. За свой счет производить ремонт Помещения, оборудования, расположенного в нём, а также ремонт общего имущества Дома, если повреждение общего имущества произошло в результате действий Собственника помещения. </w:t>
      </w:r>
    </w:p>
    <w:p w:rsidR="00DF70FA" w:rsidRDefault="00DD2C37">
      <w:pPr>
        <w:ind w:right="3" w:firstLine="567"/>
        <w:jc w:val="both"/>
      </w:pPr>
      <w:r>
        <w:rPr>
          <w:rFonts w:ascii="Arial" w:hAnsi="Arial"/>
          <w:sz w:val="18"/>
          <w:szCs w:val="18"/>
        </w:rPr>
        <w:t>2.2.6. Своевременно самостоятельно осуществлять снятие показаний индивидуальных приборов учета коммунальных услуг, расположенных в Помещении Собственника помещения, и предоставлять информацию о показаниях Управляющей организации в срок не позднее 25 (двадцать пятого) числа текущего месяца, в том случае если не предусмотрена автоматизированная система передачи показаний приборов учета коммунальных услуг.</w:t>
      </w:r>
    </w:p>
    <w:p w:rsidR="00DF70FA" w:rsidRDefault="00DD2C37">
      <w:pPr>
        <w:ind w:right="3" w:firstLine="567"/>
        <w:jc w:val="both"/>
      </w:pPr>
      <w:r>
        <w:rPr>
          <w:rFonts w:ascii="Arial" w:hAnsi="Arial"/>
          <w:sz w:val="18"/>
          <w:szCs w:val="18"/>
        </w:rPr>
        <w:t>2.2.7. Не осуществлять переоборудование внутренних инженерных сетей Дома, не нарушать имеющиеся схемы учета коммунальных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организацией.</w:t>
      </w:r>
    </w:p>
    <w:p w:rsidR="00DF70FA" w:rsidRDefault="00DD2C37">
      <w:pPr>
        <w:ind w:right="3" w:firstLine="567"/>
        <w:jc w:val="both"/>
      </w:pPr>
      <w:r>
        <w:rPr>
          <w:rFonts w:ascii="Arial" w:hAnsi="Arial"/>
          <w:sz w:val="18"/>
          <w:szCs w:val="18"/>
        </w:rPr>
        <w:t>2.2.8. Не производить, не подключать и не использовать электробытовые приборы и оборудование суммарной мощностью, превышающей технические возможности инженерных сетей Помещения Собственника, дополнительные секции приборов отопления, бойлеры/</w:t>
      </w:r>
      <w:proofErr w:type="spellStart"/>
      <w:r>
        <w:rPr>
          <w:rFonts w:ascii="Arial" w:hAnsi="Arial"/>
          <w:sz w:val="18"/>
          <w:szCs w:val="18"/>
        </w:rPr>
        <w:t>водогреи</w:t>
      </w:r>
      <w:proofErr w:type="spellEnd"/>
      <w:r>
        <w:rPr>
          <w:rFonts w:ascii="Arial" w:hAnsi="Arial"/>
          <w:sz w:val="18"/>
          <w:szCs w:val="18"/>
        </w:rPr>
        <w:t xml:space="preserve">, электрические теплые полы, а также не подключать и не использовать бытовые приборы и оборудование, без согласования с Управляющей организацией и без установки оборудования, обеспечивающего их безопасную эксплуатацию (обратные клапаны на </w:t>
      </w:r>
      <w:proofErr w:type="spellStart"/>
      <w:r>
        <w:rPr>
          <w:rFonts w:ascii="Arial" w:hAnsi="Arial"/>
          <w:sz w:val="18"/>
          <w:szCs w:val="18"/>
        </w:rPr>
        <w:t>водогреи</w:t>
      </w:r>
      <w:proofErr w:type="spellEnd"/>
      <w:r>
        <w:rPr>
          <w:rFonts w:ascii="Arial" w:hAnsi="Arial"/>
          <w:sz w:val="18"/>
          <w:szCs w:val="18"/>
        </w:rPr>
        <w:t xml:space="preserve">/бойлеры). </w:t>
      </w:r>
    </w:p>
    <w:p w:rsidR="00DF70FA" w:rsidRDefault="00DD2C37">
      <w:pPr>
        <w:ind w:right="3" w:firstLine="567"/>
        <w:jc w:val="both"/>
      </w:pPr>
      <w:r>
        <w:rPr>
          <w:rFonts w:ascii="Arial" w:hAnsi="Arial"/>
          <w:sz w:val="18"/>
          <w:szCs w:val="18"/>
        </w:rPr>
        <w:t>2.2.9. Соблюдать правила пожарной безопасности при пользовании электрическими и другими приборами, не допускать установки самодельных предохранительных приборов, загромождения коридоров, проходов, лестничных клеток, запасных выходов, выполнять требования пожарной безопасности.</w:t>
      </w:r>
    </w:p>
    <w:p w:rsidR="00DF70FA" w:rsidRDefault="00DD2C37">
      <w:pPr>
        <w:ind w:right="3" w:firstLine="567"/>
        <w:jc w:val="both"/>
      </w:pPr>
      <w:r>
        <w:rPr>
          <w:rFonts w:ascii="Arial" w:hAnsi="Arial"/>
          <w:sz w:val="18"/>
          <w:szCs w:val="18"/>
        </w:rPr>
        <w:t>2.2.10. За свой счет приобретать и производить замену вышедших из строя (или не прошедших очередную поверку) приборов учёта коммунальных услуг (в соответствии со сроком эксплуатации опломбированных/поверенных приборов учёта, указанных в паспортах счетчиков). В случае, если приборы учета, включены в состав общего имущества многоквартирного дома на основании решения общего собрания собственников помещений, ремонт, замена и поверка приборов учета осуществляется силами и за счет Управляющей организации.</w:t>
      </w:r>
      <w:r>
        <w:rPr>
          <w:rFonts w:ascii="Arial" w:hAnsi="Arial"/>
          <w:color w:val="FF0000"/>
          <w:sz w:val="18"/>
          <w:szCs w:val="18"/>
        </w:rPr>
        <w:t xml:space="preserve"> </w:t>
      </w:r>
    </w:p>
    <w:p w:rsidR="00DF70FA" w:rsidRDefault="00DD2C37">
      <w:pPr>
        <w:ind w:right="3" w:firstLine="567"/>
        <w:jc w:val="both"/>
      </w:pPr>
      <w:r>
        <w:rPr>
          <w:rFonts w:ascii="Arial" w:hAnsi="Arial"/>
          <w:sz w:val="18"/>
          <w:szCs w:val="18"/>
        </w:rPr>
        <w:t>При эксплуатации прибора учёта свыше установленного паспортом периода, без его поверки – расчет потребленного объема производится без учета показаний прибора учета коммунальных услуг, так как бы он производился при отсутствии прибора учета в порядке, согласно п. 6.8. настоящего Договора. При замене прибора учёта коммунальных услуг Собственник помещения обязан уведомить об этом Управляющую организацию и вызвать представителя Управляющей организации для составления Акта снятия последних показаний демонтируемого прибора и первоначальных показаний устанавливаемого прибора учёта коммунальной услуги.</w:t>
      </w:r>
    </w:p>
    <w:p w:rsidR="00DF70FA" w:rsidRDefault="00DD2C37">
      <w:pPr>
        <w:ind w:right="3" w:firstLine="567"/>
        <w:jc w:val="both"/>
      </w:pPr>
      <w:r>
        <w:rPr>
          <w:rFonts w:ascii="Arial" w:hAnsi="Arial"/>
          <w:sz w:val="18"/>
          <w:szCs w:val="18"/>
        </w:rPr>
        <w:t xml:space="preserve">2.2.11. Производить переустройства, перепланировки и реконструкцию Помещения и находящихся в нём подсобных помещений, лоджий, переустройство инженерного оборудования только после предварительного уведомления об этом Управляющей организации и только с разрешения соответствующих органов местного самоуправления и органов государственной власти Ленинградской области, в котором находится Дом. Производство вышеуказанных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до 16.00). В субботние, воскресные и праздничные дни работы, связанные с повышенным уровнем шума производить запрещено.   </w:t>
      </w:r>
    </w:p>
    <w:p w:rsidR="00DF70FA" w:rsidRDefault="00DD2C37">
      <w:pPr>
        <w:ind w:right="3" w:firstLine="567"/>
        <w:jc w:val="both"/>
      </w:pPr>
      <w:r>
        <w:rPr>
          <w:rFonts w:ascii="Arial" w:hAnsi="Arial"/>
          <w:sz w:val="18"/>
          <w:szCs w:val="18"/>
        </w:rPr>
        <w:lastRenderedPageBreak/>
        <w:t>2.2.12. Не производить работы, связанные с вмешательством в общее имущество, инженерные сети и коммуникации Дома, без согласования с Управляющей организацией. В случае, отсутствия такого согласования Собственник несет ответственность за самовольное вмешательство в соответствии с действующим законодательством, и обязуется компенсировать Управляющей организации денежные средства уплаченные в качестве административного штрафа за несоответствие общего имущества Дома, его инженерных сетей и коммуникаций (после вмешательства Собственника помещения) нормам безопасности или санитарным нормам, а также при необходимости затраты Управляющей организации на восстановление (ремонт) общего имущества Дома, его инженерных сетей и коммуникаций.</w:t>
      </w:r>
    </w:p>
    <w:p w:rsidR="00DF70FA" w:rsidRPr="006A629D" w:rsidRDefault="00DD2C37">
      <w:pPr>
        <w:pStyle w:val="1b"/>
        <w:ind w:right="3" w:firstLine="567"/>
        <w:jc w:val="both"/>
        <w:rPr>
          <w:lang w:val="ru-RU"/>
        </w:rPr>
      </w:pPr>
      <w:r>
        <w:rPr>
          <w:rFonts w:ascii="Arial" w:hAnsi="Arial"/>
          <w:sz w:val="18"/>
          <w:szCs w:val="18"/>
          <w:lang w:val="ru-RU"/>
        </w:rPr>
        <w:t xml:space="preserve">2.2.13. Соблюдать тишину и не причинять беспокойство проживающим в других помещениях лицам в ночное время с 22.00 до 7.00. </w:t>
      </w:r>
    </w:p>
    <w:p w:rsidR="00DF70FA" w:rsidRDefault="00DD2C37">
      <w:pPr>
        <w:ind w:right="3" w:firstLine="567"/>
        <w:jc w:val="both"/>
      </w:pPr>
      <w:r>
        <w:rPr>
          <w:rFonts w:ascii="Arial" w:hAnsi="Arial"/>
          <w:sz w:val="18"/>
          <w:szCs w:val="18"/>
        </w:rPr>
        <w:t>2.2.14. Не оставлять бытовой и строительный мусор на лестницах, лестничных площадках, в лифтовых холлах, переходных лоджиях, на территории Дома и прилегающем земельном участке.</w:t>
      </w:r>
    </w:p>
    <w:p w:rsidR="00DF70FA" w:rsidRDefault="00DD2C37">
      <w:pPr>
        <w:ind w:right="3" w:firstLine="567"/>
        <w:jc w:val="both"/>
      </w:pPr>
      <w:r>
        <w:rPr>
          <w:rFonts w:ascii="Arial" w:hAnsi="Arial"/>
          <w:sz w:val="18"/>
          <w:szCs w:val="18"/>
        </w:rPr>
        <w:t xml:space="preserve">2.2.15. Изменение внешнего вида фасада Дома: </w:t>
      </w:r>
    </w:p>
    <w:p w:rsidR="00DF70FA" w:rsidRDefault="00DD2C37">
      <w:pPr>
        <w:ind w:right="3" w:firstLine="567"/>
        <w:jc w:val="both"/>
      </w:pPr>
      <w:r>
        <w:rPr>
          <w:rFonts w:ascii="Arial" w:hAnsi="Arial"/>
          <w:sz w:val="18"/>
          <w:szCs w:val="18"/>
        </w:rPr>
        <w:t xml:space="preserve">- остекление или изменение остекления балконов и лоджий, установку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Дома, осуществлять только при соблюдении правил и норм действующего законодательства и только по заблаговременному письменному согласованию с Управляющей организацией и Комитетом по архитектуре и градостроительству Ленинградской области. При отсутствии указанных согласований нести ответственность за самовольное изменение внешнего вида фасада, в том числе несанкционированную установку дополнительных инженерных систем и специальных устройств на фасаде Дома в соответствии с действующим законодательством.   </w:t>
      </w:r>
    </w:p>
    <w:p w:rsidR="00DF70FA" w:rsidRDefault="00DD2C37">
      <w:pPr>
        <w:ind w:right="3" w:firstLine="567"/>
        <w:jc w:val="both"/>
      </w:pPr>
      <w:r>
        <w:rPr>
          <w:rFonts w:ascii="Arial" w:hAnsi="Arial"/>
          <w:sz w:val="18"/>
          <w:szCs w:val="18"/>
        </w:rPr>
        <w:t>В случае наложения на Управляющую организацию административного штрафа за нарушение правил изменения внешнего вида фасада Дома и несанкционированной установки дополнительных инженерных систем и специальных Устройств, полностью компенсировать Управляющей организации суммы, уплаченные им в качестве штрафных санкций, а также затраты Управляющей организации на приведение фасада в исходное состояние.</w:t>
      </w:r>
    </w:p>
    <w:p w:rsidR="00DF70FA" w:rsidRDefault="00DD2C37">
      <w:pPr>
        <w:ind w:right="3" w:firstLine="567"/>
        <w:jc w:val="both"/>
      </w:pPr>
      <w:r>
        <w:rPr>
          <w:rFonts w:ascii="Arial" w:hAnsi="Arial"/>
          <w:sz w:val="18"/>
          <w:szCs w:val="18"/>
        </w:rPr>
        <w:t>2.2.16. Не курить и не распивать спиртных напитков в парадных Дома, кабинах лифтов и иных местах общего пользования Дома.</w:t>
      </w:r>
    </w:p>
    <w:p w:rsidR="00DF70FA" w:rsidRDefault="00DD2C37">
      <w:pPr>
        <w:ind w:right="3" w:firstLine="567"/>
        <w:jc w:val="both"/>
      </w:pPr>
      <w:r>
        <w:rPr>
          <w:rFonts w:ascii="Arial" w:hAnsi="Arial"/>
          <w:sz w:val="18"/>
          <w:szCs w:val="18"/>
        </w:rPr>
        <w:t xml:space="preserve">2.2.17. Не открывать для проветривания этажные клапаны </w:t>
      </w:r>
      <w:proofErr w:type="spellStart"/>
      <w:r>
        <w:rPr>
          <w:rFonts w:ascii="Arial" w:hAnsi="Arial"/>
          <w:sz w:val="18"/>
          <w:szCs w:val="18"/>
        </w:rPr>
        <w:t>дымоудаления</w:t>
      </w:r>
      <w:proofErr w:type="spellEnd"/>
      <w:r>
        <w:rPr>
          <w:rFonts w:ascii="Arial" w:hAnsi="Arial"/>
          <w:sz w:val="18"/>
          <w:szCs w:val="18"/>
        </w:rPr>
        <w:t xml:space="preserve"> и не нажимать кнопки системы автоматической противопожарной защиты, открытие и нажатие которых приводит к срабатыванию системы пожаротушения.</w:t>
      </w:r>
    </w:p>
    <w:p w:rsidR="00DF70FA" w:rsidRDefault="00DD2C37">
      <w:pPr>
        <w:ind w:right="3" w:firstLine="567"/>
        <w:jc w:val="both"/>
      </w:pPr>
      <w:r>
        <w:rPr>
          <w:rFonts w:ascii="Arial" w:hAnsi="Arial"/>
          <w:sz w:val="18"/>
          <w:szCs w:val="18"/>
        </w:rPr>
        <w:t xml:space="preserve">2.2.18. Не допускать сбрасывания в канализацию мусора и отходов, засоряющих канализацию.  </w:t>
      </w:r>
    </w:p>
    <w:p w:rsidR="00DF70FA" w:rsidRDefault="00DD2C37">
      <w:pPr>
        <w:ind w:right="3" w:firstLine="567"/>
        <w:jc w:val="both"/>
      </w:pPr>
      <w:r>
        <w:rPr>
          <w:rFonts w:ascii="Arial" w:hAnsi="Arial"/>
          <w:sz w:val="18"/>
          <w:szCs w:val="18"/>
        </w:rPr>
        <w:t>2.2.19. Не выгуливать домашних животных на придомовой территории, прилегающих газонах, детских площадках. Выводить (проводить) собак, начиная от дверей своего Помещения и до выхода за пределы придомовой территории, прилегающих газонов, площадок только на коротком поводке и в наморднике. Допускается выводить (проводить) собак декоративных пород без намордников.</w:t>
      </w:r>
    </w:p>
    <w:p w:rsidR="00DF70FA" w:rsidRDefault="00DD2C37">
      <w:pPr>
        <w:tabs>
          <w:tab w:val="left" w:pos="993"/>
        </w:tabs>
        <w:ind w:right="3" w:firstLine="567"/>
        <w:jc w:val="both"/>
      </w:pPr>
      <w:r>
        <w:rPr>
          <w:rFonts w:ascii="Arial" w:hAnsi="Arial"/>
          <w:sz w:val="18"/>
          <w:szCs w:val="18"/>
        </w:rPr>
        <w:t xml:space="preserve">2.2.20. Собственник помещения обязуется своими силами и за свой счет осуществлять вывоз строительного мусора, образуемого в Помещении Собственника помещения при проведении ремонтных и строительных работ. В случае обнаружения Управляющей организацией мусора, оставленного Собственником помещения и/или лицами, производящими ремонт в помещении Собственника в местах общего пользования или иных местах, обслуживаемых Собственником помещения, Управляющая организация вправе составить акт, а также произвести </w:t>
      </w:r>
      <w:proofErr w:type="spellStart"/>
      <w:r>
        <w:rPr>
          <w:rFonts w:ascii="Arial" w:hAnsi="Arial"/>
          <w:sz w:val="18"/>
          <w:szCs w:val="18"/>
        </w:rPr>
        <w:t>фотофиксацию</w:t>
      </w:r>
      <w:proofErr w:type="spellEnd"/>
      <w:r>
        <w:rPr>
          <w:rFonts w:ascii="Arial" w:hAnsi="Arial"/>
          <w:sz w:val="18"/>
          <w:szCs w:val="18"/>
        </w:rPr>
        <w:t xml:space="preserve">. </w:t>
      </w:r>
    </w:p>
    <w:p w:rsidR="00DF70FA" w:rsidRDefault="00DD2C37">
      <w:pPr>
        <w:tabs>
          <w:tab w:val="left" w:pos="993"/>
        </w:tabs>
        <w:ind w:right="3" w:firstLine="567"/>
        <w:jc w:val="both"/>
      </w:pPr>
      <w:r>
        <w:rPr>
          <w:rFonts w:ascii="Arial" w:hAnsi="Arial"/>
          <w:sz w:val="18"/>
          <w:szCs w:val="18"/>
        </w:rPr>
        <w:t xml:space="preserve">Составленный акт передается Собственнику помещения с требованием самостоятельно убрать оставленный мусор, в срок, установленный в требовании. </w:t>
      </w:r>
    </w:p>
    <w:p w:rsidR="00DF70FA" w:rsidRDefault="00DD2C37">
      <w:pPr>
        <w:tabs>
          <w:tab w:val="left" w:pos="2410"/>
        </w:tabs>
        <w:ind w:right="3" w:firstLine="567"/>
        <w:jc w:val="both"/>
      </w:pPr>
      <w:r>
        <w:rPr>
          <w:rFonts w:ascii="Arial" w:hAnsi="Arial"/>
          <w:sz w:val="18"/>
          <w:szCs w:val="18"/>
        </w:rPr>
        <w:t>В случае, отказа Собственника от самостоятельной уборки мусора Управляющая организация вправе осуществить уборку своими силами с последующим выставлением счета Собственнику помещения, включив стоимость уборки исходя из цен на вывоз мусора определенных Управляющей организации (включая вынос мусора и его вывоз) в счет-квитанцию по оплате жилья и коммунальных услуг.</w:t>
      </w:r>
    </w:p>
    <w:p w:rsidR="00DF70FA" w:rsidRDefault="00DD2C37">
      <w:pPr>
        <w:ind w:right="3" w:firstLine="567"/>
        <w:jc w:val="both"/>
      </w:pPr>
      <w:r>
        <w:rPr>
          <w:rFonts w:ascii="Arial" w:hAnsi="Arial"/>
          <w:sz w:val="18"/>
          <w:szCs w:val="18"/>
        </w:rPr>
        <w:t>2.2.21. Полностью выполнять обязанности по настоящему Договору.</w:t>
      </w:r>
    </w:p>
    <w:p w:rsidR="00DF70FA" w:rsidRDefault="00DD2C37">
      <w:pPr>
        <w:ind w:right="3" w:firstLine="567"/>
        <w:jc w:val="both"/>
      </w:pPr>
      <w:r>
        <w:rPr>
          <w:rFonts w:ascii="Arial" w:hAnsi="Arial"/>
          <w:sz w:val="18"/>
          <w:szCs w:val="18"/>
        </w:rPr>
        <w:t xml:space="preserve">2.2.22. Нести иные обязанности в соответствии с действующим законодательством.      </w:t>
      </w:r>
    </w:p>
    <w:p w:rsidR="00DF70FA" w:rsidRDefault="00DF70FA">
      <w:pPr>
        <w:ind w:right="3" w:firstLine="567"/>
        <w:jc w:val="both"/>
        <w:rPr>
          <w:rFonts w:ascii="Arial" w:hAnsi="Arial"/>
          <w:sz w:val="18"/>
          <w:szCs w:val="18"/>
        </w:rPr>
      </w:pPr>
    </w:p>
    <w:p w:rsidR="00DF70FA" w:rsidRDefault="00DD2C37">
      <w:pPr>
        <w:ind w:right="3" w:firstLine="567"/>
      </w:pPr>
      <w:r>
        <w:rPr>
          <w:rFonts w:ascii="Arial" w:hAnsi="Arial"/>
          <w:b/>
          <w:sz w:val="18"/>
          <w:szCs w:val="18"/>
        </w:rPr>
        <w:t>3. ПРАВА СТОРОН</w:t>
      </w:r>
    </w:p>
    <w:p w:rsidR="00DF70FA" w:rsidRDefault="00DD2C37">
      <w:pPr>
        <w:ind w:right="3" w:firstLine="567"/>
        <w:jc w:val="both"/>
      </w:pPr>
      <w:r>
        <w:rPr>
          <w:rFonts w:ascii="Arial" w:hAnsi="Arial"/>
          <w:b/>
          <w:sz w:val="18"/>
          <w:szCs w:val="18"/>
        </w:rPr>
        <w:t>3.1. Управляющая организация имеет право:</w:t>
      </w:r>
    </w:p>
    <w:p w:rsidR="00DF70FA" w:rsidRDefault="00DD2C37">
      <w:pPr>
        <w:ind w:right="3" w:firstLine="567"/>
        <w:jc w:val="both"/>
      </w:pPr>
      <w:r>
        <w:rPr>
          <w:rFonts w:ascii="Arial" w:hAnsi="Arial"/>
          <w:sz w:val="18"/>
          <w:szCs w:val="18"/>
        </w:rPr>
        <w:t>3.1.1. В установленном законодательством порядке, требовать возмещения убытков, понесенных Управляющей организацией в результате нарушения Собственником обязательств по настоящему Договору либо из-за порчи общего имущества Дома.</w:t>
      </w:r>
    </w:p>
    <w:p w:rsidR="00DF70FA" w:rsidRDefault="00DD2C37">
      <w:pPr>
        <w:shd w:val="clear" w:color="auto" w:fill="FFFFFF"/>
        <w:ind w:firstLine="567"/>
        <w:jc w:val="both"/>
      </w:pPr>
      <w:r>
        <w:rPr>
          <w:rFonts w:ascii="Arial" w:hAnsi="Arial"/>
          <w:sz w:val="18"/>
          <w:szCs w:val="18"/>
        </w:rPr>
        <w:t xml:space="preserve">3.1.2.1. Заключать договоры об использовании общего имущества в многоквартирном доме (кровля, чердак, слаботочные системы и проч.) для организации услуг связи и кабельного вещания, устанавливать цену за использование общего имущества в многоквартирном Доме операторам связи и производить начисление и сбор денежных средств на свой расчетный счет. </w:t>
      </w:r>
    </w:p>
    <w:p w:rsidR="00DF70FA" w:rsidRDefault="00DD2C37">
      <w:pPr>
        <w:spacing w:line="228" w:lineRule="auto"/>
        <w:ind w:left="6" w:firstLine="567"/>
        <w:jc w:val="both"/>
      </w:pPr>
      <w:r>
        <w:rPr>
          <w:rFonts w:ascii="Arial" w:hAnsi="Arial"/>
          <w:sz w:val="18"/>
          <w:szCs w:val="18"/>
        </w:rPr>
        <w:t>При этом поступающие денежные средства от использования общего имущества расходуются следующим образом:</w:t>
      </w:r>
    </w:p>
    <w:p w:rsidR="00DF70FA" w:rsidRDefault="00DF70FA">
      <w:pPr>
        <w:spacing w:line="3" w:lineRule="exact"/>
        <w:jc w:val="both"/>
        <w:rPr>
          <w:rFonts w:ascii="Arial" w:hAnsi="Arial"/>
          <w:sz w:val="18"/>
          <w:szCs w:val="18"/>
        </w:rPr>
      </w:pPr>
    </w:p>
    <w:p w:rsidR="00DF70FA" w:rsidRDefault="00DD2C37">
      <w:pPr>
        <w:tabs>
          <w:tab w:val="left" w:pos="5526"/>
        </w:tabs>
        <w:spacing w:line="0" w:lineRule="atLeast"/>
        <w:ind w:left="566"/>
        <w:jc w:val="both"/>
      </w:pPr>
      <w:r>
        <w:rPr>
          <w:rFonts w:ascii="Arial" w:hAnsi="Arial"/>
          <w:sz w:val="18"/>
          <w:szCs w:val="18"/>
        </w:rPr>
        <w:t>- 10% - организационные расходы Управляющей организации</w:t>
      </w:r>
      <w:r>
        <w:rPr>
          <w:rFonts w:ascii="Arial" w:hAnsi="Arial"/>
          <w:sz w:val="18"/>
          <w:szCs w:val="18"/>
        </w:rPr>
        <w:tab/>
      </w:r>
    </w:p>
    <w:p w:rsidR="00DF70FA" w:rsidRDefault="00DF70FA">
      <w:pPr>
        <w:spacing w:line="8" w:lineRule="exact"/>
        <w:jc w:val="both"/>
        <w:rPr>
          <w:rFonts w:ascii="Arial" w:hAnsi="Arial"/>
          <w:sz w:val="18"/>
          <w:szCs w:val="18"/>
        </w:rPr>
      </w:pPr>
    </w:p>
    <w:p w:rsidR="00DF70FA" w:rsidRDefault="00DD2C37">
      <w:pPr>
        <w:numPr>
          <w:ilvl w:val="0"/>
          <w:numId w:val="1"/>
        </w:numPr>
        <w:tabs>
          <w:tab w:val="left" w:pos="756"/>
        </w:tabs>
        <w:spacing w:line="228" w:lineRule="auto"/>
        <w:ind w:left="6" w:firstLine="560"/>
        <w:jc w:val="both"/>
      </w:pPr>
      <w:r>
        <w:rPr>
          <w:rFonts w:ascii="Arial" w:hAnsi="Arial"/>
          <w:sz w:val="18"/>
          <w:szCs w:val="18"/>
        </w:rPr>
        <w:t xml:space="preserve">90% расходуются Управляющей организацией: а) либо на цели, согласованные с Советом многоквартирного дома, избранного в установленном действующим законодательством РФ порядке; б) либо на цели, установленные ежегодным собранием собственников помещений в Доме в) либо по одностороннему решению Управляющей организации исключительно на работы по текущему ремонту общего имущества в многоквартирном Доме. </w:t>
      </w:r>
    </w:p>
    <w:p w:rsidR="00DF70FA" w:rsidRDefault="00DD2C37">
      <w:pPr>
        <w:shd w:val="clear" w:color="auto" w:fill="FFFFFF"/>
        <w:ind w:firstLine="567"/>
        <w:jc w:val="both"/>
      </w:pPr>
      <w:r>
        <w:rPr>
          <w:rFonts w:ascii="Arial" w:hAnsi="Arial"/>
          <w:sz w:val="18"/>
          <w:szCs w:val="18"/>
        </w:rPr>
        <w:t xml:space="preserve">3.1.2.2. В установленном порядке сдавать в пользование общее имущество Дома (фасады Дома, места общего пользования и прочее) под размещение рекламных конструкций на Доме, заключать от своего лица Договоры с третьими лицами на сдачу в аренду рекламного места, устанавливать цену за использование рекламного места в зависимости от спроса и предложений на данную услугу, производить начисление и сбор денежных средств на свой расчетный счет. </w:t>
      </w:r>
    </w:p>
    <w:p w:rsidR="00DF70FA" w:rsidRDefault="00DD2C37">
      <w:pPr>
        <w:spacing w:line="228" w:lineRule="auto"/>
        <w:ind w:left="6" w:firstLine="567"/>
        <w:jc w:val="both"/>
      </w:pPr>
      <w:r>
        <w:rPr>
          <w:rFonts w:ascii="Arial" w:hAnsi="Arial"/>
          <w:sz w:val="18"/>
          <w:szCs w:val="18"/>
        </w:rPr>
        <w:t>При этом поступающие денежные средства от использования общего имущества расходуются следующим образом:</w:t>
      </w:r>
    </w:p>
    <w:p w:rsidR="00DF70FA" w:rsidRDefault="00DD2C37">
      <w:pPr>
        <w:tabs>
          <w:tab w:val="left" w:pos="5526"/>
        </w:tabs>
        <w:spacing w:line="0" w:lineRule="atLeast"/>
        <w:ind w:left="566"/>
        <w:jc w:val="both"/>
      </w:pPr>
      <w:r>
        <w:rPr>
          <w:rFonts w:ascii="Arial" w:hAnsi="Arial"/>
          <w:sz w:val="18"/>
          <w:szCs w:val="18"/>
        </w:rPr>
        <w:t>- 10% - организационные расходы Управляющей организации</w:t>
      </w:r>
      <w:r>
        <w:rPr>
          <w:rFonts w:ascii="Arial" w:hAnsi="Arial"/>
          <w:sz w:val="18"/>
          <w:szCs w:val="18"/>
        </w:rPr>
        <w:tab/>
      </w:r>
    </w:p>
    <w:p w:rsidR="00DF70FA" w:rsidRDefault="00DF70FA">
      <w:pPr>
        <w:spacing w:line="8" w:lineRule="exact"/>
        <w:jc w:val="both"/>
        <w:rPr>
          <w:rFonts w:ascii="Arial" w:hAnsi="Arial"/>
          <w:sz w:val="18"/>
          <w:szCs w:val="18"/>
        </w:rPr>
      </w:pPr>
    </w:p>
    <w:p w:rsidR="00DF70FA" w:rsidRDefault="00DD2C37">
      <w:pPr>
        <w:numPr>
          <w:ilvl w:val="0"/>
          <w:numId w:val="1"/>
        </w:numPr>
        <w:tabs>
          <w:tab w:val="left" w:pos="756"/>
        </w:tabs>
        <w:spacing w:line="228" w:lineRule="auto"/>
        <w:ind w:left="6" w:firstLine="560"/>
        <w:jc w:val="both"/>
      </w:pPr>
      <w:r>
        <w:rPr>
          <w:rFonts w:ascii="Arial" w:hAnsi="Arial"/>
          <w:sz w:val="18"/>
          <w:szCs w:val="18"/>
        </w:rPr>
        <w:lastRenderedPageBreak/>
        <w:t xml:space="preserve">90% расходуются Управляющей организацией: а) либо на цели, согласованные с Советом многоквартирного дома, избранного в установленном действующим законодательством РФ порядке; б) либо на цели, установленные ежегодным собранием собственников помещений в Доме в) либо по одностороннему решению Управляющей организации исключительно на работы по текущему ремонту общего имущества в многоквартирном Доме. </w:t>
      </w:r>
    </w:p>
    <w:p w:rsidR="00DF70FA" w:rsidRDefault="00DD2C37">
      <w:pPr>
        <w:ind w:right="3" w:firstLine="567"/>
        <w:jc w:val="both"/>
      </w:pPr>
      <w:r>
        <w:rPr>
          <w:rFonts w:ascii="Arial" w:hAnsi="Arial"/>
          <w:sz w:val="18"/>
          <w:szCs w:val="18"/>
        </w:rPr>
        <w:t>3.1.3. Требовать от Собственника своевременного внесения платы за оказываемые по настоящему Договору услуги.</w:t>
      </w:r>
    </w:p>
    <w:p w:rsidR="00DF70FA" w:rsidRDefault="00DD2C37">
      <w:pPr>
        <w:tabs>
          <w:tab w:val="left" w:pos="993"/>
        </w:tabs>
        <w:ind w:right="3" w:firstLine="567"/>
        <w:jc w:val="both"/>
      </w:pPr>
      <w:r>
        <w:rPr>
          <w:rFonts w:ascii="Arial" w:hAnsi="Arial"/>
          <w:sz w:val="18"/>
          <w:szCs w:val="18"/>
        </w:rPr>
        <w:t xml:space="preserve">3.1.4. В случае, образования задолженности Собственника по настоящему Договору (в части содержания общего имущества) в сумме, превышающей </w:t>
      </w:r>
      <w:r>
        <w:rPr>
          <w:rFonts w:ascii="Arial" w:hAnsi="Arial"/>
          <w:bCs/>
          <w:sz w:val="18"/>
          <w:szCs w:val="18"/>
        </w:rPr>
        <w:t>двухмесячную</w:t>
      </w:r>
      <w:r>
        <w:rPr>
          <w:rFonts w:ascii="Arial" w:hAnsi="Arial"/>
          <w:sz w:val="18"/>
          <w:szCs w:val="18"/>
        </w:rPr>
        <w:t xml:space="preserve"> сумму начислений по настоящему Договору, производить ограничение в предоставлении отдельных видов услуг (кроме коммунальных услуг), предусмотренных настоящим Договором. </w:t>
      </w:r>
    </w:p>
    <w:p w:rsidR="00DF70FA" w:rsidRDefault="00DD2C37">
      <w:pPr>
        <w:tabs>
          <w:tab w:val="left" w:pos="993"/>
        </w:tabs>
        <w:ind w:right="3" w:firstLine="567"/>
        <w:jc w:val="both"/>
      </w:pPr>
      <w:r>
        <w:rPr>
          <w:rFonts w:ascii="Arial" w:hAnsi="Arial"/>
          <w:sz w:val="18"/>
          <w:szCs w:val="18"/>
        </w:rPr>
        <w:t>Приостановление и/или ограничение в предоставлении коммунальных услуг производится в сроки, предусмотренные законодательством.</w:t>
      </w:r>
    </w:p>
    <w:p w:rsidR="00DF70FA" w:rsidRDefault="00DD2C37">
      <w:pPr>
        <w:tabs>
          <w:tab w:val="left" w:pos="993"/>
        </w:tabs>
        <w:ind w:right="3" w:firstLine="567"/>
        <w:jc w:val="both"/>
      </w:pPr>
      <w:r>
        <w:rPr>
          <w:rFonts w:ascii="Arial" w:hAnsi="Arial"/>
          <w:sz w:val="18"/>
          <w:szCs w:val="18"/>
        </w:rPr>
        <w:t>3.1.5. Организовывать проверку правильности учета потребления ресурсов в соответствии с показаниями приборов учета не менее одного раза в год.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0FA" w:rsidRDefault="00DD2C37">
      <w:pPr>
        <w:tabs>
          <w:tab w:val="left" w:pos="993"/>
        </w:tabs>
        <w:ind w:right="3" w:firstLine="567"/>
        <w:jc w:val="both"/>
      </w:pPr>
      <w:r>
        <w:rPr>
          <w:rFonts w:ascii="Arial" w:hAnsi="Arial"/>
          <w:sz w:val="18"/>
          <w:szCs w:val="18"/>
        </w:rPr>
        <w:t>3.1.6. В случае отсутствия уведомления о неисправности приборов учета потребления коммунальных услуг, предусмотренного п. 2.2.6., или ином нарушении условий настоящего Договора, установлении Управляющей организацией нарушения опломбирования, отсутствия или неисправности прибора учета коммунальных услуг в ходе проверки, Управляющая организация вправе произвести перерасчет размера оплаты предоставленных коммунальных услуг в соответствии с п. 6.8. настоящего Договора.</w:t>
      </w:r>
    </w:p>
    <w:p w:rsidR="00DF70FA" w:rsidRDefault="00DD2C37">
      <w:pPr>
        <w:tabs>
          <w:tab w:val="left" w:pos="993"/>
        </w:tabs>
        <w:ind w:right="3" w:firstLine="567"/>
        <w:jc w:val="both"/>
      </w:pPr>
      <w:r>
        <w:rPr>
          <w:rFonts w:ascii="Arial" w:hAnsi="Arial"/>
          <w:sz w:val="18"/>
          <w:szCs w:val="18"/>
        </w:rPr>
        <w:t>3.1.7. Осуществлять действия, направленные на обеспечение своевременного внесения Собственником, равно как и остальными собственниками (правообладателями), средств за коммунальные услуги, предоставляемые в помещения Дома и перечисления организациям – поставщикам коммунальных услуг Управляющей организации, средств за коммунальные услуги.</w:t>
      </w:r>
    </w:p>
    <w:p w:rsidR="00DF70FA" w:rsidRDefault="00DD2C37">
      <w:pPr>
        <w:tabs>
          <w:tab w:val="left" w:pos="993"/>
        </w:tabs>
        <w:ind w:right="3" w:firstLine="567"/>
        <w:jc w:val="both"/>
      </w:pPr>
      <w:r>
        <w:rPr>
          <w:rFonts w:ascii="Arial" w:hAnsi="Arial"/>
          <w:sz w:val="18"/>
          <w:szCs w:val="18"/>
        </w:rPr>
        <w:t>3.1.8. Реализовывать иные права, предусмотренные законодательством.</w:t>
      </w:r>
    </w:p>
    <w:p w:rsidR="00DF70FA" w:rsidRDefault="00DF70FA">
      <w:pPr>
        <w:tabs>
          <w:tab w:val="left" w:pos="993"/>
        </w:tabs>
        <w:ind w:right="3" w:firstLine="567"/>
        <w:jc w:val="both"/>
        <w:rPr>
          <w:rFonts w:ascii="Arial" w:hAnsi="Arial"/>
          <w:sz w:val="18"/>
          <w:szCs w:val="18"/>
        </w:rPr>
      </w:pPr>
    </w:p>
    <w:p w:rsidR="00DF70FA" w:rsidRDefault="00DD2C37">
      <w:pPr>
        <w:tabs>
          <w:tab w:val="left" w:pos="993"/>
        </w:tabs>
        <w:ind w:right="3" w:firstLine="567"/>
        <w:jc w:val="both"/>
      </w:pPr>
      <w:r>
        <w:rPr>
          <w:rFonts w:ascii="Arial" w:hAnsi="Arial"/>
          <w:b/>
          <w:sz w:val="18"/>
          <w:szCs w:val="18"/>
        </w:rPr>
        <w:t>3.2. Собственник имеет право:</w:t>
      </w:r>
    </w:p>
    <w:p w:rsidR="00DF70FA" w:rsidRDefault="00DD2C37">
      <w:pPr>
        <w:tabs>
          <w:tab w:val="left" w:pos="993"/>
        </w:tabs>
        <w:ind w:right="3" w:firstLine="567"/>
        <w:jc w:val="both"/>
      </w:pPr>
      <w:r>
        <w:rPr>
          <w:rFonts w:ascii="Arial" w:hAnsi="Arial"/>
          <w:sz w:val="18"/>
          <w:szCs w:val="18"/>
        </w:rPr>
        <w:t xml:space="preserve">3.2.1. Получать услуги в соответствии с настоящим Договором и качеством. </w:t>
      </w:r>
    </w:p>
    <w:p w:rsidR="00DF70FA" w:rsidRDefault="00DD2C37">
      <w:pPr>
        <w:tabs>
          <w:tab w:val="left" w:pos="993"/>
        </w:tabs>
        <w:ind w:right="3" w:firstLine="567"/>
        <w:jc w:val="both"/>
      </w:pPr>
      <w:r>
        <w:rPr>
          <w:rFonts w:ascii="Arial" w:hAnsi="Arial"/>
          <w:sz w:val="18"/>
          <w:szCs w:val="18"/>
        </w:rPr>
        <w:t>3.2.2. В установленном законодательством порядке, требовать возмещения убытков, понесенных по вине Управляющей организации.</w:t>
      </w:r>
    </w:p>
    <w:p w:rsidR="00DF70FA" w:rsidRDefault="00DD2C37">
      <w:pPr>
        <w:tabs>
          <w:tab w:val="left" w:pos="993"/>
        </w:tabs>
        <w:ind w:right="3" w:firstLine="567"/>
        <w:jc w:val="both"/>
      </w:pPr>
      <w:r>
        <w:rPr>
          <w:rFonts w:ascii="Arial" w:hAnsi="Arial"/>
          <w:sz w:val="18"/>
          <w:szCs w:val="18"/>
        </w:rPr>
        <w:t>3.2.3. Получать информацию об организациях (название, контактные телефоны, телефоны аварийных служб), осуществляющих обслуживание и ремонт общего имущества Дома, об организациях – поставщиках коммунальных и иных услуг.</w:t>
      </w:r>
    </w:p>
    <w:p w:rsidR="00DF70FA" w:rsidRDefault="00DD2C37">
      <w:pPr>
        <w:tabs>
          <w:tab w:val="left" w:pos="993"/>
        </w:tabs>
        <w:ind w:right="3" w:firstLine="567"/>
        <w:jc w:val="both"/>
      </w:pPr>
      <w:r>
        <w:rPr>
          <w:rFonts w:ascii="Arial" w:hAnsi="Arial"/>
          <w:sz w:val="18"/>
          <w:szCs w:val="18"/>
        </w:rPr>
        <w:t>3.2.4. Осуществлять контроль, за выполнением Управляющей организацией обязательств по настоящему Договору, в ходе которого:</w:t>
      </w:r>
    </w:p>
    <w:p w:rsidR="00DF70FA" w:rsidRDefault="00DD2C37">
      <w:pPr>
        <w:tabs>
          <w:tab w:val="left" w:pos="993"/>
        </w:tabs>
        <w:ind w:right="3" w:firstLine="567"/>
        <w:jc w:val="both"/>
      </w:pPr>
      <w:r>
        <w:rPr>
          <w:rFonts w:ascii="Arial" w:hAnsi="Arial"/>
          <w:sz w:val="18"/>
          <w:szCs w:val="18"/>
        </w:rPr>
        <w:t>а) участвовать в осмотрах общего имущества Дома;</w:t>
      </w:r>
    </w:p>
    <w:p w:rsidR="00DF70FA" w:rsidRDefault="00DD2C37">
      <w:pPr>
        <w:tabs>
          <w:tab w:val="left" w:pos="851"/>
        </w:tabs>
        <w:ind w:right="3" w:firstLine="567"/>
        <w:jc w:val="both"/>
      </w:pPr>
      <w:r>
        <w:rPr>
          <w:rFonts w:ascii="Arial" w:hAnsi="Arial"/>
          <w:sz w:val="18"/>
          <w:szCs w:val="18"/>
        </w:rPr>
        <w:t>б) присутствовать при выполнении работ и оказании услуг Управляющей организацией, связанных с выполнением обязанностей по настоящему Договору.</w:t>
      </w:r>
    </w:p>
    <w:p w:rsidR="00DF70FA" w:rsidRDefault="00DD2C37">
      <w:pPr>
        <w:tabs>
          <w:tab w:val="left" w:pos="993"/>
        </w:tabs>
        <w:ind w:right="3" w:firstLine="567"/>
        <w:jc w:val="both"/>
      </w:pPr>
      <w:r>
        <w:rPr>
          <w:rFonts w:ascii="Arial" w:hAnsi="Arial"/>
          <w:sz w:val="18"/>
          <w:szCs w:val="18"/>
        </w:rPr>
        <w:t xml:space="preserve">3.2.5.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о чем ставить в известность Управляющую организацию. </w:t>
      </w:r>
    </w:p>
    <w:p w:rsidR="00DF70FA" w:rsidRDefault="00DD2C37">
      <w:pPr>
        <w:tabs>
          <w:tab w:val="left" w:pos="993"/>
        </w:tabs>
        <w:ind w:right="3" w:firstLine="567"/>
        <w:jc w:val="both"/>
      </w:pPr>
      <w:r>
        <w:rPr>
          <w:rFonts w:ascii="Arial" w:hAnsi="Arial"/>
          <w:sz w:val="18"/>
          <w:szCs w:val="18"/>
        </w:rPr>
        <w:t xml:space="preserve">3.2.6. Требовать изменения размера платы за содержание и ремонт жилого помещения в соответствии с настоящим Договором в случае оказания услуг и выполнения работ по управлению, содержанию и ремонту общего имущества в Доме ненадлежащего качества. </w:t>
      </w:r>
    </w:p>
    <w:p w:rsidR="00DF70FA" w:rsidRDefault="00DD2C37">
      <w:pPr>
        <w:tabs>
          <w:tab w:val="left" w:pos="993"/>
        </w:tabs>
        <w:ind w:right="3" w:firstLine="567"/>
        <w:jc w:val="both"/>
      </w:pPr>
      <w:r>
        <w:rPr>
          <w:rFonts w:ascii="Arial" w:hAnsi="Arial"/>
          <w:sz w:val="18"/>
          <w:szCs w:val="18"/>
        </w:rPr>
        <w:t xml:space="preserve">3.2.7.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приведших к порче общего имущества Дома или Помещения, принадлежащего Собственнику. </w:t>
      </w:r>
    </w:p>
    <w:p w:rsidR="00DF70FA" w:rsidRDefault="00DD2C37">
      <w:pPr>
        <w:tabs>
          <w:tab w:val="left" w:pos="993"/>
        </w:tabs>
        <w:ind w:right="3" w:firstLine="567"/>
        <w:jc w:val="both"/>
      </w:pPr>
      <w:r>
        <w:rPr>
          <w:rFonts w:ascii="Arial" w:hAnsi="Arial"/>
          <w:sz w:val="18"/>
          <w:szCs w:val="18"/>
        </w:rPr>
        <w:t xml:space="preserve">3.2.8. Реализовывать иные права, вытекающие из права собственности на помещение в Доме, предусмотренные законодательством. </w:t>
      </w:r>
    </w:p>
    <w:p w:rsidR="00DF70FA" w:rsidRDefault="00DF70FA">
      <w:pPr>
        <w:tabs>
          <w:tab w:val="left" w:pos="993"/>
        </w:tabs>
        <w:ind w:right="3" w:firstLine="567"/>
        <w:jc w:val="both"/>
        <w:rPr>
          <w:rFonts w:ascii="Arial" w:eastAsia="Arial" w:hAnsi="Arial"/>
          <w:sz w:val="18"/>
          <w:szCs w:val="18"/>
        </w:rPr>
      </w:pPr>
    </w:p>
    <w:p w:rsidR="00DF70FA" w:rsidRDefault="00DD2C37">
      <w:pPr>
        <w:tabs>
          <w:tab w:val="left" w:pos="993"/>
        </w:tabs>
        <w:ind w:right="3" w:firstLine="567"/>
        <w:jc w:val="both"/>
      </w:pPr>
      <w:r>
        <w:rPr>
          <w:rFonts w:ascii="Arial" w:hAnsi="Arial"/>
          <w:b/>
          <w:sz w:val="18"/>
          <w:szCs w:val="18"/>
        </w:rPr>
        <w:t>4. ОТВЕТСТВЕННОСТЬ СТОРОН.</w:t>
      </w:r>
    </w:p>
    <w:p w:rsidR="00DF70FA" w:rsidRDefault="00DD2C37">
      <w:pPr>
        <w:tabs>
          <w:tab w:val="left" w:pos="993"/>
        </w:tabs>
        <w:ind w:right="3" w:firstLine="567"/>
        <w:jc w:val="both"/>
      </w:pPr>
      <w:r>
        <w:rPr>
          <w:rFonts w:ascii="Arial" w:hAnsi="Arial"/>
          <w:sz w:val="18"/>
          <w:szCs w:val="18"/>
        </w:rPr>
        <w:t>4.1. В случае неисполнения или ненадлежащего исполнения обязательств по настоящему Договору Стороны несут ответственность, установленную законодательством и настоящим Договором.</w:t>
      </w:r>
    </w:p>
    <w:p w:rsidR="00DF70FA" w:rsidRDefault="00DD2C37">
      <w:pPr>
        <w:tabs>
          <w:tab w:val="left" w:pos="993"/>
        </w:tabs>
        <w:ind w:right="3" w:firstLine="567"/>
        <w:jc w:val="both"/>
      </w:pPr>
      <w:r>
        <w:rPr>
          <w:rFonts w:ascii="Arial" w:hAnsi="Arial"/>
          <w:sz w:val="18"/>
          <w:szCs w:val="18"/>
        </w:rPr>
        <w:t>4.1.1 Управляющая организация несет ответственность:</w:t>
      </w:r>
    </w:p>
    <w:p w:rsidR="00DF70FA" w:rsidRDefault="00DD2C37">
      <w:pPr>
        <w:tabs>
          <w:tab w:val="left" w:pos="993"/>
        </w:tabs>
        <w:ind w:right="3" w:firstLine="567"/>
        <w:jc w:val="both"/>
      </w:pPr>
      <w:r>
        <w:rPr>
          <w:rFonts w:ascii="Arial" w:hAnsi="Arial"/>
          <w:sz w:val="18"/>
          <w:szCs w:val="18"/>
        </w:rPr>
        <w:t>за ущерб, причиненный Собственнику в результате действий или бездействия Управляющей организации, в размере причиненного ущерба;</w:t>
      </w:r>
    </w:p>
    <w:p w:rsidR="00DF70FA" w:rsidRDefault="00DD2C37">
      <w:pPr>
        <w:tabs>
          <w:tab w:val="left" w:pos="993"/>
        </w:tabs>
        <w:ind w:right="3" w:firstLine="567"/>
        <w:jc w:val="both"/>
      </w:pPr>
      <w:r>
        <w:rPr>
          <w:rFonts w:ascii="Arial" w:hAnsi="Arial"/>
          <w:sz w:val="18"/>
          <w:szCs w:val="18"/>
        </w:rPr>
        <w:t xml:space="preserve">за нарушение сроков предоставления услуг, предусмотренных настоящим Договором. </w:t>
      </w:r>
    </w:p>
    <w:p w:rsidR="00DF70FA" w:rsidRDefault="00DD2C37">
      <w:pPr>
        <w:tabs>
          <w:tab w:val="left" w:pos="993"/>
        </w:tabs>
        <w:ind w:right="3" w:firstLine="567"/>
        <w:jc w:val="both"/>
      </w:pPr>
      <w:r>
        <w:rPr>
          <w:rFonts w:ascii="Arial" w:hAnsi="Arial"/>
          <w:sz w:val="18"/>
          <w:szCs w:val="18"/>
        </w:rPr>
        <w:t xml:space="preserve">4.2. Собственник несет ответственность за несвоевременное и (или) неполное внесение денежных средств по настоящему Договору путем оплаты Управляющей организации пени размер которых установлен действующим Жилищным кодексом РФ.  </w:t>
      </w:r>
    </w:p>
    <w:p w:rsidR="00DF70FA" w:rsidRDefault="00DD2C37">
      <w:pPr>
        <w:tabs>
          <w:tab w:val="left" w:pos="993"/>
        </w:tabs>
        <w:ind w:right="3" w:firstLine="567"/>
        <w:jc w:val="both"/>
      </w:pPr>
      <w:r>
        <w:rPr>
          <w:rFonts w:ascii="Arial" w:hAnsi="Arial"/>
          <w:sz w:val="18"/>
          <w:szCs w:val="18"/>
        </w:rPr>
        <w:t xml:space="preserve">4.2.1. Собственник несет ответственность за ущерб, причиненный Управляющей организацией в результате действий или бездействия Собственника, в размере причиненного ущерба. </w:t>
      </w:r>
    </w:p>
    <w:p w:rsidR="00DF70FA" w:rsidRDefault="00DD2C37">
      <w:pPr>
        <w:tabs>
          <w:tab w:val="left" w:pos="993"/>
        </w:tabs>
        <w:ind w:right="3" w:firstLine="567"/>
        <w:jc w:val="both"/>
      </w:pPr>
      <w:r>
        <w:rPr>
          <w:rFonts w:ascii="Arial" w:hAnsi="Arial"/>
          <w:sz w:val="18"/>
          <w:szCs w:val="18"/>
        </w:rPr>
        <w:t>4.3. В случае нарушения качества услуг и работ по содержанию и ремонту общего имущества в Доме или предоставления коммунальных услуг ненадлежащего качества, а также причинения вреда жизни, здоровью и имуществу Собственника, общему имуществу Собственника в Доме, а также по требованию Управляющей организации либо Собственника составляется Акт.</w:t>
      </w:r>
    </w:p>
    <w:p w:rsidR="00DF70FA" w:rsidRDefault="00DF70FA">
      <w:pPr>
        <w:tabs>
          <w:tab w:val="left" w:pos="993"/>
        </w:tabs>
        <w:ind w:right="3" w:firstLine="567"/>
        <w:jc w:val="both"/>
        <w:rPr>
          <w:rFonts w:ascii="Arial" w:eastAsia="Arial" w:hAnsi="Arial"/>
          <w:sz w:val="18"/>
          <w:szCs w:val="18"/>
        </w:rPr>
      </w:pPr>
    </w:p>
    <w:p w:rsidR="00DF70FA" w:rsidRDefault="00DD2C37">
      <w:pPr>
        <w:tabs>
          <w:tab w:val="left" w:pos="993"/>
        </w:tabs>
        <w:ind w:right="3" w:firstLine="567"/>
        <w:jc w:val="both"/>
      </w:pPr>
      <w:r>
        <w:rPr>
          <w:rFonts w:ascii="Arial" w:hAnsi="Arial"/>
          <w:b/>
          <w:sz w:val="18"/>
          <w:szCs w:val="18"/>
        </w:rPr>
        <w:t>5. ФОРС-МАЖОР.</w:t>
      </w:r>
    </w:p>
    <w:p w:rsidR="00DF70FA" w:rsidRDefault="00DD2C37">
      <w:pPr>
        <w:tabs>
          <w:tab w:val="left" w:pos="993"/>
        </w:tabs>
        <w:ind w:right="3" w:firstLine="567"/>
        <w:jc w:val="both"/>
      </w:pPr>
      <w:r>
        <w:rPr>
          <w:rFonts w:ascii="Arial" w:hAnsi="Arial"/>
          <w:sz w:val="18"/>
          <w:szCs w:val="18"/>
        </w:rPr>
        <w:t>5.1. Стороны не несут ответственность по своим обязательствам, если невыполнение настоящего Договора явилось следствием непреодолимой силы, возникшей после заключения настоящего Договора в результате событий чрезвычайного и непреодолимого характера.</w:t>
      </w:r>
    </w:p>
    <w:p w:rsidR="00DF70FA" w:rsidRDefault="00DD2C37">
      <w:pPr>
        <w:tabs>
          <w:tab w:val="left" w:pos="993"/>
        </w:tabs>
        <w:ind w:right="3" w:firstLine="567"/>
        <w:jc w:val="both"/>
      </w:pPr>
      <w:r>
        <w:rPr>
          <w:rFonts w:ascii="Arial" w:hAnsi="Arial"/>
          <w:sz w:val="18"/>
          <w:szCs w:val="18"/>
        </w:rPr>
        <w:lastRenderedPageBreak/>
        <w:t>5.2. Сторона, оказавшаяся не в состоянии выполнить свои обязательства по настоящему Договору, обязана немедленно известить другую сторону о наступлении или прекращении действия обстоятельств, препятствующих выполнению этих обязательств.</w:t>
      </w:r>
    </w:p>
    <w:p w:rsidR="00DF70FA" w:rsidRDefault="00DF70FA">
      <w:pPr>
        <w:tabs>
          <w:tab w:val="left" w:pos="993"/>
        </w:tabs>
        <w:ind w:right="3" w:firstLine="567"/>
        <w:jc w:val="both"/>
        <w:rPr>
          <w:rFonts w:ascii="Arial" w:hAnsi="Arial"/>
          <w:sz w:val="18"/>
          <w:szCs w:val="18"/>
        </w:rPr>
      </w:pPr>
    </w:p>
    <w:p w:rsidR="00DF70FA" w:rsidRDefault="00DD2C37">
      <w:pPr>
        <w:tabs>
          <w:tab w:val="left" w:pos="993"/>
        </w:tabs>
        <w:ind w:right="3" w:firstLine="567"/>
        <w:jc w:val="both"/>
      </w:pPr>
      <w:r>
        <w:rPr>
          <w:rFonts w:ascii="Arial" w:hAnsi="Arial"/>
          <w:b/>
          <w:sz w:val="18"/>
          <w:szCs w:val="18"/>
        </w:rPr>
        <w:t>6. ПОРЯДОК РАСЧЕТОВ.</w:t>
      </w:r>
    </w:p>
    <w:p w:rsidR="00DF70FA" w:rsidRDefault="00DD2C37">
      <w:pPr>
        <w:ind w:firstLine="567"/>
        <w:jc w:val="both"/>
      </w:pPr>
      <w:r>
        <w:rPr>
          <w:rFonts w:ascii="Arial" w:hAnsi="Arial"/>
          <w:b/>
          <w:color w:val="000000"/>
          <w:sz w:val="18"/>
          <w:szCs w:val="18"/>
        </w:rPr>
        <w:t xml:space="preserve">6.1. </w:t>
      </w:r>
      <w:r>
        <w:rPr>
          <w:rFonts w:ascii="Arial" w:hAnsi="Arial"/>
          <w:b/>
          <w:color w:val="000000"/>
          <w:sz w:val="18"/>
          <w:szCs w:val="18"/>
          <w:highlight w:val="white"/>
        </w:rPr>
        <w:t>Стоимость работ и услуг, порядок (методика) расчета платы за услуги по Договору определяется в соответствии с Приложением № 1 к настоящему Договору. В Приложении № 1 к настоящему Договору приведен действующий на момент заключения настоящего Договора прейскурант тарифов и цен на услуги и работы, оказываемые по настоящему Договору.</w:t>
      </w:r>
    </w:p>
    <w:p w:rsidR="00DF70FA" w:rsidRDefault="00DD2C37">
      <w:pPr>
        <w:ind w:firstLine="567"/>
        <w:jc w:val="both"/>
      </w:pPr>
      <w:r>
        <w:rPr>
          <w:rFonts w:ascii="Arial" w:hAnsi="Arial"/>
          <w:b/>
          <w:color w:val="000000"/>
          <w:sz w:val="18"/>
          <w:szCs w:val="18"/>
          <w:highlight w:val="white"/>
        </w:rPr>
        <w:t>Размер платы (стоимость работ и услуг) за жилищные услуги, содержание и текущий ремонт общего имущества подлежит индексации не чаще одного раза в год с момента утверждения настоящего договора общим собранием в течении всего срока действия Договора. По указанному соглашению Сторон индексация размера платы осуществляется управляющей компанией исходя из изменения индекса потребительских цен за предшествующий год, рассчитанного государственными органами статистики Российской Федерации, либо в случае изменения нормативных актов субъекта Российской Федерации, определяющих тарифы на соответствующие услуги (в порядке и сроки, установленные соответствующим нормативным актом).</w:t>
      </w:r>
    </w:p>
    <w:p w:rsidR="00DF70FA" w:rsidRDefault="00DD2C37">
      <w:pPr>
        <w:pStyle w:val="afff1"/>
        <w:spacing w:after="0"/>
        <w:ind w:left="0" w:right="0" w:firstLine="567"/>
        <w:contextualSpacing/>
        <w:jc w:val="both"/>
      </w:pPr>
      <w:r>
        <w:rPr>
          <w:rFonts w:ascii="Arial" w:hAnsi="Arial"/>
          <w:b/>
          <w:color w:val="000000"/>
          <w:sz w:val="18"/>
          <w:szCs w:val="18"/>
          <w:highlight w:val="white"/>
        </w:rPr>
        <w:t xml:space="preserve">Стороны признают, что на весь период действия настоящего договора согласовали условие, устанавливающее порядок определения платы, поэтому фактическое изменение суммы платы в случаях, определяемых в вышеназванном порядке, не является односторонним изменением условий договора о размере платы, не требуется принятие общим собранием собственников дополнительного решения об утверждении размера платы и внесения соответствующих изменений в договор. </w:t>
      </w:r>
    </w:p>
    <w:p w:rsidR="00DF70FA" w:rsidRDefault="00DD2C37">
      <w:pPr>
        <w:pStyle w:val="afff1"/>
        <w:tabs>
          <w:tab w:val="left" w:pos="993"/>
        </w:tabs>
        <w:spacing w:after="0"/>
        <w:ind w:left="0" w:right="0" w:firstLine="567"/>
        <w:contextualSpacing/>
        <w:jc w:val="both"/>
      </w:pPr>
      <w:r>
        <w:rPr>
          <w:rFonts w:ascii="Arial" w:hAnsi="Arial"/>
          <w:b/>
          <w:color w:val="000000"/>
          <w:sz w:val="18"/>
          <w:szCs w:val="18"/>
          <w:highlight w:val="white"/>
        </w:rPr>
        <w:t>Об изменении стоимости услуг по настоящему Договору Управляющая организация уведомляет Собственника в порядке, установленном пунктом 2.1.6. настоящего Договора.»</w:t>
      </w:r>
    </w:p>
    <w:p w:rsidR="00DF70FA" w:rsidRDefault="00DD2C37">
      <w:pPr>
        <w:tabs>
          <w:tab w:val="left" w:pos="993"/>
        </w:tabs>
        <w:ind w:right="3" w:firstLine="567"/>
        <w:jc w:val="both"/>
      </w:pPr>
      <w:r>
        <w:rPr>
          <w:rFonts w:ascii="Arial" w:hAnsi="Arial"/>
          <w:sz w:val="18"/>
          <w:szCs w:val="18"/>
        </w:rPr>
        <w:t xml:space="preserve">6.2. Тарифы и порядок начисления Собственнику стоимости за коммунальные услуги устанавливается нормативными правовыми актами установленными органами государственной власти или местного самоуправления. При переходе на постоянную схему электроснабжения фактические расходы Управляющей организации, относящиеся к жилым помещениям Дома, компенсируются Собственником после предоставления индивидуального прибора учета специализированной организации при обходе. Сумма компенсации указывается в квитанции, ежемесячно предоставляемой Собственнику Управляющей организацией. </w:t>
      </w:r>
    </w:p>
    <w:p w:rsidR="00DF70FA" w:rsidRDefault="00DD2C37">
      <w:pPr>
        <w:tabs>
          <w:tab w:val="left" w:pos="993"/>
        </w:tabs>
        <w:ind w:right="3" w:firstLine="567"/>
        <w:jc w:val="both"/>
      </w:pPr>
      <w:r>
        <w:rPr>
          <w:rFonts w:ascii="Arial" w:hAnsi="Arial"/>
          <w:sz w:val="18"/>
          <w:szCs w:val="18"/>
        </w:rPr>
        <w:t xml:space="preserve">6.2.1. До даты заключения Собственником индивидуального договора с </w:t>
      </w:r>
      <w:proofErr w:type="spellStart"/>
      <w:r>
        <w:rPr>
          <w:rFonts w:ascii="Arial" w:hAnsi="Arial"/>
          <w:sz w:val="18"/>
          <w:szCs w:val="18"/>
        </w:rPr>
        <w:t>электроснабжающей</w:t>
      </w:r>
      <w:proofErr w:type="spellEnd"/>
      <w:r>
        <w:rPr>
          <w:rFonts w:ascii="Arial" w:hAnsi="Arial"/>
          <w:sz w:val="18"/>
          <w:szCs w:val="18"/>
        </w:rPr>
        <w:t xml:space="preserve"> организацией, компенсация оплаты за потребление электроэнергии производится Собственником по факту расхода электроэнергии по сданным показаниям прибора учета электроснабжения в Помещении. В случае, если показания приборов учета электроэнергии не сданы, неисправности счетчиков или нарушения опломбирования, Управляющая организация производит расчет стоимости в соответствии с п. 6.8. настоящего Договора</w:t>
      </w:r>
      <w:r>
        <w:rPr>
          <w:rFonts w:ascii="Arial" w:hAnsi="Arial"/>
          <w:color w:val="FF0000"/>
          <w:sz w:val="18"/>
          <w:szCs w:val="18"/>
        </w:rPr>
        <w:t>.</w:t>
      </w:r>
      <w:r>
        <w:rPr>
          <w:rFonts w:ascii="Arial" w:hAnsi="Arial"/>
          <w:sz w:val="18"/>
          <w:szCs w:val="18"/>
        </w:rPr>
        <w:t xml:space="preserve"> В случае, выявленных в ходе контрольного снятия показаний, а также в случае не предоставления или не своевременного предоставления показаний прибора учета.</w:t>
      </w:r>
    </w:p>
    <w:p w:rsidR="00DF70FA" w:rsidRDefault="00DD2C37">
      <w:pPr>
        <w:tabs>
          <w:tab w:val="left" w:pos="993"/>
        </w:tabs>
        <w:ind w:right="3" w:firstLine="567"/>
        <w:jc w:val="both"/>
      </w:pPr>
      <w:r>
        <w:rPr>
          <w:rFonts w:ascii="Arial" w:hAnsi="Arial"/>
          <w:sz w:val="18"/>
          <w:szCs w:val="18"/>
        </w:rPr>
        <w:t xml:space="preserve">Перерасчет фактически потребленной Собственником электроэнергии, исходя из показаний индивидуальных приборов учета Помещения Собственника, будет производиться после заключения индивидуального договора с </w:t>
      </w:r>
      <w:proofErr w:type="spellStart"/>
      <w:r>
        <w:rPr>
          <w:rFonts w:ascii="Arial" w:hAnsi="Arial"/>
          <w:sz w:val="18"/>
          <w:szCs w:val="18"/>
        </w:rPr>
        <w:t>электроснабжающей</w:t>
      </w:r>
      <w:proofErr w:type="spellEnd"/>
      <w:r>
        <w:rPr>
          <w:rFonts w:ascii="Arial" w:hAnsi="Arial"/>
          <w:sz w:val="18"/>
          <w:szCs w:val="18"/>
        </w:rPr>
        <w:t xml:space="preserve"> организацией. Перерасчет производится исходя из тарифов, действовавших до заключения Собственником индивидуального договора с </w:t>
      </w:r>
      <w:proofErr w:type="spellStart"/>
      <w:r>
        <w:rPr>
          <w:rFonts w:ascii="Arial" w:hAnsi="Arial"/>
          <w:sz w:val="18"/>
          <w:szCs w:val="18"/>
        </w:rPr>
        <w:t>электроснабжающей</w:t>
      </w:r>
      <w:proofErr w:type="spellEnd"/>
      <w:r>
        <w:rPr>
          <w:rFonts w:ascii="Arial" w:hAnsi="Arial"/>
          <w:sz w:val="18"/>
          <w:szCs w:val="18"/>
        </w:rPr>
        <w:t xml:space="preserve"> организацией. </w:t>
      </w:r>
    </w:p>
    <w:p w:rsidR="00DF70FA" w:rsidRDefault="00DD2C37">
      <w:pPr>
        <w:tabs>
          <w:tab w:val="left" w:pos="993"/>
        </w:tabs>
        <w:ind w:right="3" w:firstLine="567"/>
        <w:jc w:val="both"/>
      </w:pPr>
      <w:r>
        <w:rPr>
          <w:rFonts w:ascii="Arial" w:hAnsi="Arial"/>
          <w:sz w:val="18"/>
          <w:szCs w:val="18"/>
        </w:rPr>
        <w:t>6.3. Работы по проведению ремонта в Помещении Собственника, а также иные услуги, связанные с обслуживанием и ремонтом имущества Собственника и внутренних сетей Помещения Собственника (не являющихся общим имуществом Дома), не входят в стоимость услуг и работ, указанных в настоящем Договоре.</w:t>
      </w:r>
    </w:p>
    <w:p w:rsidR="00DF70FA" w:rsidRDefault="00DD2C37">
      <w:pPr>
        <w:tabs>
          <w:tab w:val="left" w:pos="993"/>
        </w:tabs>
        <w:ind w:right="3" w:firstLine="567"/>
        <w:jc w:val="both"/>
      </w:pPr>
      <w:r>
        <w:rPr>
          <w:rFonts w:ascii="Arial" w:hAnsi="Arial"/>
          <w:sz w:val="18"/>
          <w:szCs w:val="18"/>
        </w:rPr>
        <w:t xml:space="preserve">6.4. Сумма платежей Собственника по настоящему Договору не может быть меньше суммы, необходимой Управляющей организации для обеспечения содержания и текущего ремонта общего имущества Дома в соответствии с требованиями законодательства, а также оплаты потребленных Домом объемов (количества) коммунальных услуг. </w:t>
      </w:r>
    </w:p>
    <w:p w:rsidR="00DF70FA" w:rsidRDefault="00DD2C37">
      <w:pPr>
        <w:tabs>
          <w:tab w:val="left" w:pos="993"/>
        </w:tabs>
        <w:ind w:right="3" w:firstLine="567"/>
        <w:jc w:val="both"/>
      </w:pPr>
      <w:r>
        <w:rPr>
          <w:rFonts w:ascii="Arial" w:hAnsi="Arial"/>
          <w:sz w:val="18"/>
          <w:szCs w:val="18"/>
        </w:rPr>
        <w:t>6.5. Оплата производится на основании платежных документов (счета-извещения), представленных Управляющей организацией не позднее 25 (Двадцать пятого) числа текущего (расчетного) месяца. В случае, внесения Собственником суммы, не соответствующей сумме начислений за определённый период времени (за месяц или несколько месяцев), платежи, оплаченные Собственником без указания цели платежа, погашают оплату услуг и работ по настоящему Договору соразмерно начислениям по каждому виду работ и услуг.</w:t>
      </w:r>
    </w:p>
    <w:p w:rsidR="00DF70FA" w:rsidRDefault="00DD2C37">
      <w:pPr>
        <w:shd w:val="clear" w:color="auto" w:fill="FFFFFF"/>
        <w:ind w:firstLine="567"/>
        <w:jc w:val="both"/>
      </w:pPr>
      <w:r>
        <w:rPr>
          <w:rFonts w:ascii="Arial" w:hAnsi="Arial"/>
          <w:sz w:val="18"/>
          <w:szCs w:val="18"/>
        </w:rPr>
        <w:t>6.6. Отсутствие выставленных платежных документов не является основанием для отказа Собственника от оплаты по настоящему Договору. Собственник в этом случае обязан самостоятельно обратиться в Управляющую организацию за платежным документом, либо самостоятельно распечатать квитанцию, размещенную на официальном интернет портале https://dom.gosuslugi.ru/.</w:t>
      </w:r>
    </w:p>
    <w:p w:rsidR="00DF70FA" w:rsidRDefault="00DD2C37">
      <w:pPr>
        <w:tabs>
          <w:tab w:val="left" w:pos="993"/>
        </w:tabs>
        <w:ind w:right="3" w:firstLine="567"/>
        <w:jc w:val="both"/>
      </w:pPr>
      <w:r>
        <w:rPr>
          <w:rFonts w:ascii="Arial" w:hAnsi="Arial"/>
          <w:sz w:val="18"/>
          <w:szCs w:val="18"/>
        </w:rPr>
        <w:t xml:space="preserve">6.7. Неиспользование Собственником помещения не является основанием невнесения платы за жилое помещение и коммунальные услуги. </w:t>
      </w:r>
    </w:p>
    <w:p w:rsidR="00DF70FA" w:rsidRDefault="00DD2C37">
      <w:pPr>
        <w:tabs>
          <w:tab w:val="left" w:pos="993"/>
        </w:tabs>
        <w:ind w:right="3" w:firstLine="567"/>
        <w:jc w:val="both"/>
      </w:pPr>
      <w:r>
        <w:rPr>
          <w:rFonts w:ascii="Arial" w:hAnsi="Arial"/>
          <w:sz w:val="18"/>
          <w:szCs w:val="18"/>
        </w:rPr>
        <w:t xml:space="preserve">6.8. В случае не предоставления Собственником до 25 (Двадцать пятого) числа текущего месяца данных о показаниях приборов учета коммунальных услуг в Помещении, а также в случае отсутствия прибора учета или нахождения его в состоянии, не пригодном для эксплуатации, или повреждения опломбирования, производить расчет размера оплаты коммунальных услуг Собственнику в соответствии с законодательством Российской Федерации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w:t>
      </w:r>
    </w:p>
    <w:p w:rsidR="00DF70FA" w:rsidRDefault="00DD2C37">
      <w:pPr>
        <w:tabs>
          <w:tab w:val="left" w:pos="993"/>
        </w:tabs>
        <w:ind w:right="3" w:firstLine="567"/>
        <w:jc w:val="both"/>
      </w:pPr>
      <w:r>
        <w:rPr>
          <w:rFonts w:ascii="Arial" w:hAnsi="Arial"/>
          <w:sz w:val="18"/>
          <w:szCs w:val="18"/>
        </w:rPr>
        <w:t xml:space="preserve">6.9. Управляющая организация ежемесячно не позднее 25 (Двадцать пятого) числа текущего месяца (месяца оказания услуг) производит расчет суммы, подлежащей оплате Собственником по настоящему Договору, и направляет Собственнику счет-квитанцию, в которой указывается перечень и объем услуг (работ), предусмотренных к оплате за месяц по настоящему Договору. </w:t>
      </w:r>
    </w:p>
    <w:p w:rsidR="00DF70FA" w:rsidRDefault="00DD2C37">
      <w:pPr>
        <w:tabs>
          <w:tab w:val="left" w:pos="993"/>
        </w:tabs>
        <w:ind w:right="3" w:firstLine="567"/>
        <w:jc w:val="both"/>
      </w:pPr>
      <w:r>
        <w:rPr>
          <w:rFonts w:ascii="Arial" w:hAnsi="Arial"/>
          <w:sz w:val="18"/>
          <w:szCs w:val="18"/>
        </w:rPr>
        <w:t xml:space="preserve">В расчет оплаты отдельной строкой также включаются начисленные Собственнику пени. </w:t>
      </w:r>
    </w:p>
    <w:p w:rsidR="00DF70FA" w:rsidRDefault="00DD2C37">
      <w:pPr>
        <w:tabs>
          <w:tab w:val="left" w:pos="993"/>
        </w:tabs>
        <w:ind w:right="3" w:firstLine="567"/>
        <w:jc w:val="both"/>
      </w:pPr>
      <w:r>
        <w:rPr>
          <w:rFonts w:ascii="Arial" w:hAnsi="Arial"/>
          <w:sz w:val="18"/>
          <w:szCs w:val="18"/>
        </w:rPr>
        <w:t>Услуги, оказанные Управляющей организацией по настоящему Договору, считаются оказанными в полном объеме и принятыми Собственником, если до 15 числа месяца, следующего за месяцем оказания услуг, от Собственника не поступило мотивированных письменных возражений.</w:t>
      </w:r>
    </w:p>
    <w:p w:rsidR="00DF70FA" w:rsidRDefault="00DD2C37">
      <w:pPr>
        <w:tabs>
          <w:tab w:val="left" w:pos="993"/>
        </w:tabs>
        <w:ind w:right="3" w:firstLine="567"/>
        <w:jc w:val="both"/>
      </w:pPr>
      <w:r>
        <w:rPr>
          <w:rFonts w:ascii="Arial" w:hAnsi="Arial"/>
          <w:sz w:val="18"/>
          <w:szCs w:val="18"/>
        </w:rPr>
        <w:t xml:space="preserve">6.10. Перерасчёт Собственнику по оплате услуг, начисления за потребление которых осуществляется по индивидуальным приборам учёта, производится Управляющей организацией не менее одного раза в год на основании </w:t>
      </w:r>
      <w:r>
        <w:rPr>
          <w:rFonts w:ascii="Arial" w:hAnsi="Arial"/>
          <w:sz w:val="18"/>
          <w:szCs w:val="18"/>
        </w:rPr>
        <w:lastRenderedPageBreak/>
        <w:t>заявления Собственника и Акта о показаниях индивидуальных приборов учёта коммунальных услуг на день составления Акта, составленного работником (представителем) Управляющей организации.</w:t>
      </w:r>
    </w:p>
    <w:p w:rsidR="00DF70FA" w:rsidRDefault="00DD2C37">
      <w:pPr>
        <w:tabs>
          <w:tab w:val="left" w:pos="993"/>
        </w:tabs>
        <w:ind w:right="3" w:firstLine="567"/>
        <w:jc w:val="both"/>
      </w:pPr>
      <w:r>
        <w:rPr>
          <w:rFonts w:ascii="Arial" w:hAnsi="Arial"/>
          <w:sz w:val="18"/>
          <w:szCs w:val="18"/>
        </w:rPr>
        <w:t>6.11. Стоимость оказанных в соответствии с Приложением № 1 услуг и работ включается в квитанцию Собственника.</w:t>
      </w:r>
    </w:p>
    <w:p w:rsidR="00DF70FA" w:rsidRDefault="00DD2C37">
      <w:pPr>
        <w:tabs>
          <w:tab w:val="left" w:pos="993"/>
        </w:tabs>
        <w:ind w:right="3" w:firstLine="567"/>
        <w:jc w:val="both"/>
      </w:pPr>
      <w:r>
        <w:rPr>
          <w:rFonts w:ascii="Arial" w:hAnsi="Arial"/>
          <w:sz w:val="18"/>
          <w:szCs w:val="18"/>
        </w:rPr>
        <w:t xml:space="preserve">6.12. Расходы, связанные с переводом денежных средств, в счет оплаты по настоящему Договору, несет Собственник. Указанные расходы НЕ включаются Управляющей организацией в счет – квитанцию, а оплачиваются собственником самостоятельно. </w:t>
      </w:r>
    </w:p>
    <w:p w:rsidR="00DF70FA" w:rsidRDefault="00DF70FA">
      <w:pPr>
        <w:tabs>
          <w:tab w:val="left" w:pos="993"/>
        </w:tabs>
        <w:ind w:right="3" w:firstLine="567"/>
        <w:jc w:val="both"/>
        <w:rPr>
          <w:rFonts w:ascii="Arial" w:hAnsi="Arial"/>
          <w:sz w:val="18"/>
          <w:szCs w:val="18"/>
        </w:rPr>
      </w:pPr>
    </w:p>
    <w:p w:rsidR="00DF70FA" w:rsidRDefault="00DD2C37">
      <w:pPr>
        <w:tabs>
          <w:tab w:val="left" w:pos="993"/>
        </w:tabs>
        <w:ind w:right="3" w:firstLine="567"/>
        <w:jc w:val="both"/>
      </w:pPr>
      <w:r>
        <w:rPr>
          <w:rFonts w:ascii="Arial" w:hAnsi="Arial"/>
          <w:b/>
          <w:sz w:val="18"/>
          <w:szCs w:val="18"/>
        </w:rPr>
        <w:t>7. РАЗРЕШЕНИЕ СПОРОВ.</w:t>
      </w:r>
    </w:p>
    <w:p w:rsidR="00DF70FA" w:rsidRDefault="00DD2C37">
      <w:pPr>
        <w:tabs>
          <w:tab w:val="left" w:pos="993"/>
        </w:tabs>
        <w:ind w:right="3" w:firstLine="567"/>
        <w:jc w:val="both"/>
      </w:pPr>
      <w:r>
        <w:rPr>
          <w:rFonts w:ascii="Arial" w:hAnsi="Arial"/>
          <w:sz w:val="18"/>
          <w:szCs w:val="18"/>
        </w:rPr>
        <w:t>7.1. Все споры и разногласия, которые могут возникнуть между сторонами по вопросам, не нашедшим своего разрешения в настоящем Договоре, будут разрешаться в порядке, предусмотренном действующим законодательством.</w:t>
      </w:r>
    </w:p>
    <w:p w:rsidR="00DF70FA" w:rsidRDefault="00DD2C37">
      <w:pPr>
        <w:tabs>
          <w:tab w:val="left" w:pos="993"/>
        </w:tabs>
        <w:ind w:right="3" w:firstLine="567"/>
        <w:jc w:val="both"/>
      </w:pPr>
      <w:r>
        <w:rPr>
          <w:rFonts w:ascii="Arial" w:hAnsi="Arial"/>
          <w:sz w:val="18"/>
          <w:szCs w:val="18"/>
        </w:rPr>
        <w:t>7.2. Разрешение всех споров, вытекающих из данного Договора, в судебном порядке осуществляется сторонами в Красногвардейском районном суде г. Санкт-Петербурга, либо Мировым судьей Красногвардейского района, к территориальной подсудности которого относится адрес местонахождения Управляющей организации.</w:t>
      </w:r>
      <w:r>
        <w:rPr>
          <w:rFonts w:ascii="Arial" w:hAnsi="Arial"/>
          <w:sz w:val="17"/>
          <w:szCs w:val="17"/>
        </w:rPr>
        <w:t xml:space="preserve">  </w:t>
      </w:r>
    </w:p>
    <w:p w:rsidR="00DF70FA" w:rsidRDefault="00DF70FA">
      <w:pPr>
        <w:tabs>
          <w:tab w:val="left" w:pos="993"/>
        </w:tabs>
        <w:ind w:right="3" w:firstLine="567"/>
        <w:jc w:val="both"/>
        <w:rPr>
          <w:rFonts w:ascii="Arial" w:hAnsi="Arial"/>
          <w:sz w:val="18"/>
          <w:szCs w:val="18"/>
        </w:rPr>
      </w:pPr>
    </w:p>
    <w:p w:rsidR="00DF70FA" w:rsidRDefault="00DD2C37">
      <w:pPr>
        <w:tabs>
          <w:tab w:val="left" w:pos="993"/>
        </w:tabs>
        <w:ind w:right="3" w:firstLine="567"/>
        <w:jc w:val="both"/>
      </w:pPr>
      <w:r>
        <w:rPr>
          <w:rFonts w:ascii="Arial" w:hAnsi="Arial"/>
          <w:b/>
          <w:sz w:val="18"/>
          <w:szCs w:val="18"/>
        </w:rPr>
        <w:t>8. СРОК ДЕЙСТВИЯ ДОГОВОРА.</w:t>
      </w:r>
    </w:p>
    <w:p w:rsidR="00DF70FA" w:rsidRDefault="00DD2C37">
      <w:pPr>
        <w:tabs>
          <w:tab w:val="left" w:pos="993"/>
        </w:tabs>
        <w:ind w:right="3" w:firstLine="567"/>
        <w:jc w:val="both"/>
      </w:pPr>
      <w:r>
        <w:rPr>
          <w:rFonts w:ascii="Arial" w:hAnsi="Arial"/>
          <w:sz w:val="18"/>
          <w:szCs w:val="18"/>
        </w:rPr>
        <w:t>8.1. Условия настоящего Договора устанавливаются едиными для всех собственников многоквартирного дома.</w:t>
      </w:r>
    </w:p>
    <w:p w:rsidR="00DF70FA" w:rsidRDefault="00DD2C37">
      <w:pPr>
        <w:tabs>
          <w:tab w:val="left" w:pos="993"/>
        </w:tabs>
        <w:ind w:right="3" w:firstLine="567"/>
        <w:jc w:val="both"/>
      </w:pPr>
      <w:r>
        <w:rPr>
          <w:rFonts w:ascii="Arial" w:hAnsi="Arial"/>
          <w:sz w:val="18"/>
          <w:szCs w:val="18"/>
        </w:rPr>
        <w:t>8.2. Договор распространяет свое действие на отношения (т.е. услуги, оказываемые Собственнику), возникшие с даты подписания Собственником Акта приема-передачи помещения с Застройщиком или с той даты, начиная с которой Собственник имеет возможность осуществлять фактическое использование помещения, исходя из более ранней даты.</w:t>
      </w:r>
    </w:p>
    <w:p w:rsidR="00DF70FA" w:rsidRDefault="00DD2C37">
      <w:pPr>
        <w:tabs>
          <w:tab w:val="left" w:pos="993"/>
        </w:tabs>
        <w:ind w:right="3" w:firstLine="567"/>
        <w:jc w:val="both"/>
      </w:pPr>
      <w:r>
        <w:rPr>
          <w:rFonts w:ascii="Arial" w:hAnsi="Arial"/>
          <w:sz w:val="18"/>
          <w:szCs w:val="18"/>
        </w:rPr>
        <w:t>Договор заключен сроком на 1 (один) год или до избрания в соответствии с Жилищным кодексом Российской Федерации иного способа управления Домом. При выборе иного способа управления Договор действует в течение срока, установленного общим собранием собственников.</w:t>
      </w:r>
    </w:p>
    <w:p w:rsidR="00DF70FA" w:rsidRDefault="00DD2C37">
      <w:pPr>
        <w:tabs>
          <w:tab w:val="left" w:pos="993"/>
        </w:tabs>
        <w:ind w:right="3" w:firstLine="567"/>
        <w:jc w:val="both"/>
      </w:pPr>
      <w:r>
        <w:rPr>
          <w:rFonts w:ascii="Arial" w:hAnsi="Arial"/>
          <w:sz w:val="18"/>
          <w:szCs w:val="18"/>
        </w:rPr>
        <w:t xml:space="preserve">8.3. Настоящий Договор подлежит изменению в случае утверждения иных условий настоящего Договора на общем собрании собственников помещений в Доме. При этом настоящий Договор считается измененным или прекращенным с даты принятия соответствующего решения на Общем собрании собственников помещений Дома без заключения дополнительного соглашения.  </w:t>
      </w:r>
    </w:p>
    <w:p w:rsidR="00DF70FA" w:rsidRDefault="00DD2C37">
      <w:pPr>
        <w:tabs>
          <w:tab w:val="left" w:pos="993"/>
        </w:tabs>
        <w:ind w:right="3" w:firstLine="567"/>
        <w:jc w:val="both"/>
      </w:pPr>
      <w:r>
        <w:rPr>
          <w:rFonts w:ascii="Arial" w:hAnsi="Arial"/>
          <w:sz w:val="18"/>
          <w:szCs w:val="18"/>
        </w:rPr>
        <w:t>8.4. В случае если обстоятельства, предусмотренные п. 8.2. с момента истечения срока действия договора не наступили, Договор считается продленным на срок и на тех условиях, предусмотренных п. 8.2. настоящего Договора.</w:t>
      </w:r>
    </w:p>
    <w:p w:rsidR="00DF70FA" w:rsidRDefault="00DF70FA">
      <w:pPr>
        <w:tabs>
          <w:tab w:val="left" w:pos="993"/>
        </w:tabs>
        <w:ind w:right="3" w:firstLine="567"/>
        <w:jc w:val="both"/>
        <w:rPr>
          <w:rFonts w:ascii="Arial" w:hAnsi="Arial"/>
          <w:sz w:val="18"/>
          <w:szCs w:val="18"/>
        </w:rPr>
      </w:pPr>
    </w:p>
    <w:p w:rsidR="00DF70FA" w:rsidRDefault="00DD2C37">
      <w:pPr>
        <w:tabs>
          <w:tab w:val="left" w:pos="993"/>
        </w:tabs>
        <w:ind w:right="3" w:firstLine="567"/>
        <w:jc w:val="both"/>
      </w:pPr>
      <w:r>
        <w:rPr>
          <w:rFonts w:ascii="Arial" w:hAnsi="Arial"/>
          <w:b/>
          <w:sz w:val="18"/>
          <w:szCs w:val="18"/>
        </w:rPr>
        <w:t xml:space="preserve">9. КОНФИДЕНЦИАЛЬНАЯ ИНФОРМАЦИЯ. </w:t>
      </w:r>
    </w:p>
    <w:p w:rsidR="00DF70FA" w:rsidRDefault="00DD2C37">
      <w:pPr>
        <w:tabs>
          <w:tab w:val="left" w:pos="993"/>
        </w:tabs>
        <w:ind w:right="3" w:firstLine="567"/>
        <w:jc w:val="both"/>
      </w:pPr>
      <w:r>
        <w:rPr>
          <w:rFonts w:ascii="Arial" w:hAnsi="Arial"/>
          <w:sz w:val="18"/>
          <w:szCs w:val="18"/>
        </w:rPr>
        <w:t>9.1.</w:t>
      </w:r>
      <w:r>
        <w:rPr>
          <w:rFonts w:ascii="Arial" w:hAnsi="Arial"/>
          <w:sz w:val="18"/>
          <w:szCs w:val="18"/>
        </w:rPr>
        <w:tab/>
        <w:t>Стороны гарантируют сохранение конфиденциальности информации, переданной им в соответствии с условиями настоящего Договора. Стороны примут все меры для того, чтобы предотвратить полное или частичное разглашение информации, документации или ознакомление с ней третьих лиц без письменного согласия Сторон.</w:t>
      </w:r>
    </w:p>
    <w:p w:rsidR="00DF70FA" w:rsidRDefault="00DD2C37">
      <w:pPr>
        <w:tabs>
          <w:tab w:val="left" w:pos="993"/>
        </w:tabs>
        <w:ind w:right="3" w:firstLine="567"/>
        <w:jc w:val="both"/>
      </w:pPr>
      <w:r>
        <w:rPr>
          <w:rFonts w:ascii="Arial" w:hAnsi="Arial"/>
          <w:sz w:val="18"/>
          <w:szCs w:val="18"/>
        </w:rPr>
        <w:t>9.2.</w:t>
      </w:r>
      <w:r>
        <w:rPr>
          <w:rFonts w:ascii="Arial" w:hAnsi="Arial"/>
          <w:sz w:val="18"/>
          <w:szCs w:val="18"/>
        </w:rPr>
        <w:tab/>
        <w:t>Стороны обязуются не разглашать третьим лицам, в число которых не входят компетентные государственные органы РФ, конфиденциальную информацию без согласования друг с другом. С переданной документацией и информацией будут ознакомлены только те лица из персонала управляющей компании, которые непосредственно связаны с исполнением положений настоящего Договора.</w:t>
      </w:r>
    </w:p>
    <w:p w:rsidR="00DF70FA" w:rsidRDefault="00DF70FA">
      <w:pPr>
        <w:tabs>
          <w:tab w:val="left" w:pos="993"/>
        </w:tabs>
        <w:ind w:right="3" w:firstLine="567"/>
        <w:jc w:val="both"/>
        <w:rPr>
          <w:rFonts w:ascii="Arial" w:hAnsi="Arial"/>
          <w:sz w:val="18"/>
          <w:szCs w:val="18"/>
        </w:rPr>
      </w:pPr>
    </w:p>
    <w:p w:rsidR="00DF70FA" w:rsidRDefault="00DD2C37">
      <w:pPr>
        <w:tabs>
          <w:tab w:val="left" w:pos="993"/>
        </w:tabs>
        <w:ind w:right="3" w:firstLine="567"/>
        <w:jc w:val="both"/>
      </w:pPr>
      <w:r>
        <w:rPr>
          <w:rFonts w:ascii="Arial" w:hAnsi="Arial"/>
          <w:b/>
          <w:sz w:val="18"/>
          <w:szCs w:val="18"/>
        </w:rPr>
        <w:t>10. ДОПОЛНИТЕЛЬНЫЕ УСЛОВИЯ.</w:t>
      </w:r>
    </w:p>
    <w:p w:rsidR="00DF70FA" w:rsidRDefault="00DD2C37">
      <w:pPr>
        <w:tabs>
          <w:tab w:val="left" w:pos="993"/>
        </w:tabs>
        <w:ind w:right="3" w:firstLine="567"/>
        <w:jc w:val="both"/>
      </w:pPr>
      <w:r>
        <w:rPr>
          <w:rFonts w:ascii="Arial" w:hAnsi="Arial"/>
          <w:sz w:val="18"/>
          <w:szCs w:val="18"/>
        </w:rPr>
        <w:t xml:space="preserve">10.1. Плата Собственника, равно как и иных собственников (правообладателей) Помещений в Доме, за коммунальные и иные услуги, получаемые на основании настоящего Договора, не может быть меньше доли, соразмерной доле Собственника в праве на общее имущество в Доме, от фактически понесенных Управляющей организацией расходов по оплате за коммунальные услуги организациям - поставщикам коммунальных услуг. Компенсация фактических расходов Управляющей организации производится Собственником на основании квитанций, выставляемых Управляющей организацией. </w:t>
      </w:r>
    </w:p>
    <w:p w:rsidR="00DF70FA" w:rsidRDefault="00DD2C37">
      <w:pPr>
        <w:tabs>
          <w:tab w:val="left" w:pos="993"/>
        </w:tabs>
        <w:ind w:right="3" w:firstLine="567"/>
        <w:jc w:val="both"/>
      </w:pPr>
      <w:r>
        <w:rPr>
          <w:rFonts w:ascii="Arial" w:hAnsi="Arial"/>
          <w:sz w:val="18"/>
          <w:szCs w:val="18"/>
        </w:rPr>
        <w:t>10.2. В случае возникновения опасности для граждан, а также для любого из Помещений Дома аварийной ситуации в Помещении Собственника в его отсутствие Управляющая организация после получения информации об этом обязан сообщить Собственнику по телефону, указанному в настоящем Договоре, а Собственник обязан принять сообщение и обеспечить доступ в свое Помещение представителей соответствующих организаций для ликвидации аварийной ситуации.</w:t>
      </w:r>
    </w:p>
    <w:p w:rsidR="00DF70FA" w:rsidRDefault="00DD2C37">
      <w:pPr>
        <w:tabs>
          <w:tab w:val="left" w:pos="993"/>
        </w:tabs>
        <w:ind w:right="3" w:firstLine="567"/>
        <w:jc w:val="both"/>
      </w:pPr>
      <w:r>
        <w:rPr>
          <w:rFonts w:ascii="Arial" w:hAnsi="Arial"/>
          <w:sz w:val="18"/>
          <w:szCs w:val="18"/>
        </w:rPr>
        <w:t>10.3. Стороны пришли к соглашению о том, что местом исполнения настоящего Договора является адрес, по которому находится Дом.</w:t>
      </w:r>
    </w:p>
    <w:p w:rsidR="00DF70FA" w:rsidRDefault="00DD2C37">
      <w:pPr>
        <w:tabs>
          <w:tab w:val="left" w:pos="993"/>
        </w:tabs>
        <w:ind w:right="3" w:firstLine="567"/>
        <w:jc w:val="both"/>
      </w:pPr>
      <w:r>
        <w:rPr>
          <w:rFonts w:ascii="Arial" w:hAnsi="Arial"/>
          <w:sz w:val="18"/>
          <w:szCs w:val="18"/>
        </w:rPr>
        <w:t>10.4. Контроль над выполнением Управляющей организацией обязательств по настоящему Договору осуществляется Собственником в соответствии с действующим законодательством, а также комиссией или уполномоченным лицом, выбранным по решению общего собрания собственников Помещений в Доме из числа собственников Помещений в Доме.</w:t>
      </w:r>
    </w:p>
    <w:p w:rsidR="00DF70FA" w:rsidRDefault="00DD2C37">
      <w:pPr>
        <w:tabs>
          <w:tab w:val="left" w:pos="993"/>
        </w:tabs>
        <w:ind w:right="3" w:firstLine="567"/>
        <w:jc w:val="both"/>
      </w:pPr>
      <w:r>
        <w:rPr>
          <w:rFonts w:ascii="Arial" w:hAnsi="Arial"/>
          <w:sz w:val="18"/>
          <w:szCs w:val="18"/>
        </w:rPr>
        <w:t>10.5. Управляющая организация обязан</w:t>
      </w:r>
      <w:r>
        <w:rPr>
          <w:rFonts w:ascii="Arial" w:hAnsi="Arial"/>
          <w:sz w:val="18"/>
          <w:szCs w:val="18"/>
          <w:lang w:val="en-US"/>
        </w:rPr>
        <w:t>f</w:t>
      </w:r>
      <w:r>
        <w:rPr>
          <w:rFonts w:ascii="Arial" w:hAnsi="Arial"/>
          <w:sz w:val="18"/>
          <w:szCs w:val="18"/>
        </w:rPr>
        <w:t xml:space="preserve"> предоставлять комиссии (уполномоченному лицу) информацию по выполнению Договора управления в Доме в десятидневный срок с момента получения соответствующего запроса от комиссии или уполномоченного лица.</w:t>
      </w:r>
    </w:p>
    <w:p w:rsidR="00DF70FA" w:rsidRDefault="00DD2C37">
      <w:pPr>
        <w:tabs>
          <w:tab w:val="left" w:pos="993"/>
        </w:tabs>
        <w:ind w:right="3" w:firstLine="567"/>
        <w:jc w:val="both"/>
      </w:pPr>
      <w:r>
        <w:rPr>
          <w:rFonts w:ascii="Arial" w:hAnsi="Arial"/>
          <w:sz w:val="18"/>
          <w:szCs w:val="18"/>
        </w:rPr>
        <w:t>10.6. Стороны пришли к соглашению о том, что Управляющая организация, в соответствии с положениями главы 24 Гражданского кодекса Российской Федерации, вправе передать свои права и обязанности по настоящему договору в полном объёме иному лицу (приобретателю). В качестве доказательства передачи прав и обязанностей, Управляющая организация, ценным письмом с описью вложения, направляет Собственнику копию документа, на основании которого права и обязанности были переданы, а также, сообщает сведения, имеющие значение для исполнения Собственником своих обязательств по договору, в отношении приобретателя прав и обязанностей Управляющей организации.</w:t>
      </w:r>
    </w:p>
    <w:p w:rsidR="00DF70FA" w:rsidRDefault="00DD2C37">
      <w:pPr>
        <w:tabs>
          <w:tab w:val="left" w:pos="993"/>
        </w:tabs>
        <w:ind w:right="3" w:firstLine="567"/>
        <w:jc w:val="both"/>
      </w:pPr>
      <w:r>
        <w:rPr>
          <w:rFonts w:ascii="Arial" w:hAnsi="Arial"/>
          <w:sz w:val="18"/>
          <w:szCs w:val="18"/>
        </w:rPr>
        <w:t>10.7. Собственнику рекомендуется своими силами установить обратные клапаны на отводах от транзитных стояков холодного и горячего водоснабжения с целью исключить передавливание воды из одного стояка в другой. В системе канализации при установке унитаза (и других приборов) рекомендуется устанавливать обратные клапана между унитазом и приемным раструбом канализационного стояка для защиты в случае засоров системы канализации.</w:t>
      </w:r>
    </w:p>
    <w:p w:rsidR="00DF70FA" w:rsidRDefault="00DD2C37">
      <w:pPr>
        <w:tabs>
          <w:tab w:val="left" w:pos="993"/>
        </w:tabs>
        <w:ind w:right="3" w:firstLine="567"/>
        <w:jc w:val="both"/>
      </w:pPr>
      <w:r>
        <w:rPr>
          <w:rFonts w:ascii="Arial" w:hAnsi="Arial"/>
          <w:sz w:val="18"/>
          <w:szCs w:val="18"/>
        </w:rPr>
        <w:lastRenderedPageBreak/>
        <w:t>При несоблюдении данной рекомендации Управляющая организация не несет ответственности за ущерб, который может быть причинен имуществу Собственника и имуществу третьих лиц в результате аварии в системе канализации в Помещении.</w:t>
      </w:r>
    </w:p>
    <w:p w:rsidR="00DF70FA" w:rsidRDefault="00DD2C37">
      <w:pPr>
        <w:ind w:right="3" w:firstLine="567"/>
        <w:jc w:val="both"/>
      </w:pPr>
      <w:r>
        <w:rPr>
          <w:rFonts w:ascii="Arial" w:hAnsi="Arial"/>
          <w:sz w:val="18"/>
          <w:szCs w:val="18"/>
        </w:rPr>
        <w:t xml:space="preserve">10.8. Собственнику рекомендуется своими силами установить краны, отсекающие трубчатые и другие отопительные приборы в санитарных узлах (ванных комнатах), радиаторы системы отопления, установленные в помещении Собственника, от транзитных стояков системы отопления или горячего водоснабжения. </w:t>
      </w:r>
    </w:p>
    <w:p w:rsidR="00DF70FA" w:rsidRDefault="00DD2C37">
      <w:pPr>
        <w:ind w:right="3" w:firstLine="567"/>
        <w:jc w:val="both"/>
      </w:pPr>
      <w:r>
        <w:rPr>
          <w:rFonts w:ascii="Arial" w:hAnsi="Arial"/>
          <w:sz w:val="18"/>
          <w:szCs w:val="18"/>
        </w:rPr>
        <w:t>При несоблюдении данной рекомендации Управляющая организация не несет ответственности за ущерб, который может быть причинен имуществу Собственника и имуществу третьих лиц в результате аварий в системах горячего водоснабжения и отопления.</w:t>
      </w:r>
    </w:p>
    <w:p w:rsidR="00DF70FA" w:rsidRDefault="00DD2C37">
      <w:pPr>
        <w:ind w:firstLine="567"/>
        <w:jc w:val="both"/>
      </w:pPr>
      <w:r>
        <w:rPr>
          <w:rFonts w:ascii="Arial" w:hAnsi="Arial"/>
          <w:sz w:val="18"/>
          <w:szCs w:val="18"/>
        </w:rPr>
        <w:t>10.9. Стороны договора признают, что уведомления, претензии, извещения, ответы на обращения Собственника Управляющая организация вправе направить Собственнику одним из следующих способов:</w:t>
      </w:r>
    </w:p>
    <w:p w:rsidR="00DF70FA" w:rsidRDefault="00DD2C37">
      <w:pPr>
        <w:ind w:firstLine="567"/>
        <w:jc w:val="both"/>
      </w:pPr>
      <w:r>
        <w:rPr>
          <w:rFonts w:ascii="Arial" w:hAnsi="Arial"/>
          <w:sz w:val="18"/>
          <w:szCs w:val="18"/>
        </w:rPr>
        <w:t>-  путем вручения Собственнику под расписку;</w:t>
      </w:r>
    </w:p>
    <w:p w:rsidR="00DF70FA" w:rsidRDefault="00DD2C37">
      <w:pPr>
        <w:ind w:firstLine="567"/>
        <w:jc w:val="both"/>
      </w:pPr>
      <w:r>
        <w:rPr>
          <w:rFonts w:ascii="Arial" w:hAnsi="Arial"/>
          <w:sz w:val="18"/>
          <w:szCs w:val="18"/>
        </w:rPr>
        <w:t>-  направления по почте заказным письмом (с уведомлением о вручении);</w:t>
      </w:r>
    </w:p>
    <w:p w:rsidR="00DF70FA" w:rsidRDefault="00DD2C37">
      <w:pPr>
        <w:ind w:firstLine="567"/>
        <w:jc w:val="both"/>
      </w:pPr>
      <w:r>
        <w:rPr>
          <w:rFonts w:ascii="Arial" w:hAnsi="Arial"/>
          <w:sz w:val="18"/>
          <w:szCs w:val="18"/>
        </w:rPr>
        <w:t xml:space="preserve">- путем включения в платежный документ для внесения платы за оказанные услуги текста соответствующего уведомления, претензии, извещения, </w:t>
      </w:r>
    </w:p>
    <w:p w:rsidR="00DF70FA" w:rsidRDefault="00DD2C37">
      <w:pPr>
        <w:ind w:firstLine="567"/>
        <w:jc w:val="both"/>
      </w:pPr>
      <w:r>
        <w:rPr>
          <w:rFonts w:ascii="Arial" w:hAnsi="Arial"/>
          <w:sz w:val="18"/>
          <w:szCs w:val="18"/>
        </w:rPr>
        <w:t xml:space="preserve">- иным способом уведомления, подтверждающим факт и дату его получения потребителем, в том числе путем передачи посредством сообщения с использованием </w:t>
      </w:r>
    </w:p>
    <w:p w:rsidR="00DF70FA" w:rsidRDefault="00DD2C37">
      <w:pPr>
        <w:ind w:firstLine="567"/>
        <w:jc w:val="both"/>
      </w:pPr>
      <w:r>
        <w:rPr>
          <w:rFonts w:ascii="Arial" w:hAnsi="Arial"/>
          <w:sz w:val="18"/>
          <w:szCs w:val="18"/>
        </w:rPr>
        <w:t>•</w:t>
      </w:r>
      <w:r>
        <w:rPr>
          <w:rFonts w:ascii="Arial" w:eastAsia="Arial" w:hAnsi="Arial"/>
          <w:sz w:val="18"/>
          <w:szCs w:val="18"/>
        </w:rPr>
        <w:t xml:space="preserve"> </w:t>
      </w:r>
      <w:r>
        <w:rPr>
          <w:rFonts w:ascii="Arial" w:hAnsi="Arial"/>
          <w:sz w:val="18"/>
          <w:szCs w:val="18"/>
        </w:rPr>
        <w:t xml:space="preserve">мобильной связи на телефон _______________________________________________, </w:t>
      </w:r>
    </w:p>
    <w:p w:rsidR="00DF70FA" w:rsidRDefault="00DD2C37">
      <w:pPr>
        <w:ind w:firstLine="567"/>
        <w:jc w:val="both"/>
      </w:pPr>
      <w:r>
        <w:rPr>
          <w:rFonts w:ascii="Arial" w:hAnsi="Arial"/>
          <w:sz w:val="18"/>
          <w:szCs w:val="18"/>
        </w:rPr>
        <w:t>•</w:t>
      </w:r>
      <w:r>
        <w:rPr>
          <w:rFonts w:ascii="Arial" w:eastAsia="Arial" w:hAnsi="Arial"/>
          <w:sz w:val="18"/>
          <w:szCs w:val="18"/>
        </w:rPr>
        <w:t xml:space="preserve"> </w:t>
      </w:r>
      <w:r>
        <w:rPr>
          <w:rFonts w:ascii="Arial" w:hAnsi="Arial"/>
          <w:sz w:val="18"/>
          <w:szCs w:val="18"/>
        </w:rPr>
        <w:t>сообщения электронной почты на адрес_______________________________________,</w:t>
      </w:r>
    </w:p>
    <w:p w:rsidR="00DF70FA" w:rsidRDefault="00DD2C37">
      <w:pPr>
        <w:ind w:firstLine="567"/>
        <w:jc w:val="both"/>
      </w:pPr>
      <w:r>
        <w:rPr>
          <w:rFonts w:ascii="Arial" w:hAnsi="Arial"/>
          <w:sz w:val="18"/>
          <w:szCs w:val="18"/>
        </w:rPr>
        <w:t>•</w:t>
      </w:r>
      <w:r>
        <w:rPr>
          <w:rFonts w:ascii="Arial" w:eastAsia="Arial" w:hAnsi="Arial"/>
          <w:sz w:val="18"/>
          <w:szCs w:val="18"/>
        </w:rPr>
        <w:t xml:space="preserve"> </w:t>
      </w:r>
      <w:r>
        <w:rPr>
          <w:rFonts w:ascii="Arial" w:hAnsi="Arial"/>
          <w:sz w:val="18"/>
          <w:szCs w:val="18"/>
        </w:rPr>
        <w:t xml:space="preserve">через личный кабинет потребителя. </w:t>
      </w:r>
    </w:p>
    <w:p w:rsidR="00DF70FA" w:rsidRDefault="00DD2C37">
      <w:pPr>
        <w:ind w:firstLine="567"/>
        <w:jc w:val="both"/>
      </w:pPr>
      <w:r>
        <w:rPr>
          <w:rFonts w:ascii="Arial" w:hAnsi="Arial"/>
          <w:sz w:val="18"/>
          <w:szCs w:val="18"/>
        </w:rPr>
        <w:t>Отправленные одним из перечисленных способов уведомления, претензии, извещения, ответы на обращения не предполагают их дублирование посредством почтовых отправлений.</w:t>
      </w:r>
    </w:p>
    <w:p w:rsidR="00DF70FA" w:rsidRDefault="00DF70FA">
      <w:pPr>
        <w:ind w:right="3" w:firstLine="567"/>
        <w:jc w:val="both"/>
        <w:rPr>
          <w:rFonts w:ascii="Arial" w:hAnsi="Arial"/>
          <w:color w:val="FF0000"/>
          <w:sz w:val="18"/>
          <w:szCs w:val="18"/>
        </w:rPr>
      </w:pPr>
    </w:p>
    <w:p w:rsidR="00DF70FA" w:rsidRDefault="00DD2C37">
      <w:pPr>
        <w:tabs>
          <w:tab w:val="left" w:pos="993"/>
        </w:tabs>
        <w:ind w:right="3" w:firstLine="567"/>
        <w:jc w:val="both"/>
      </w:pPr>
      <w:r>
        <w:rPr>
          <w:rFonts w:ascii="Arial" w:hAnsi="Arial"/>
          <w:b/>
          <w:sz w:val="18"/>
          <w:szCs w:val="18"/>
        </w:rPr>
        <w:t>11. ЗАКЛЮЧИТЕЛЬНЫЕ ПОЛОЖЕНИЯ.</w:t>
      </w:r>
    </w:p>
    <w:p w:rsidR="00DF70FA" w:rsidRDefault="00DD2C37">
      <w:pPr>
        <w:tabs>
          <w:tab w:val="left" w:pos="993"/>
        </w:tabs>
        <w:ind w:right="3" w:firstLine="567"/>
        <w:jc w:val="both"/>
      </w:pPr>
      <w:r>
        <w:rPr>
          <w:rFonts w:ascii="Arial" w:hAnsi="Arial"/>
          <w:sz w:val="18"/>
          <w:szCs w:val="18"/>
        </w:rPr>
        <w:t>11.1. Настоящий Договор составлен в двух экземплярах, имеющих равную юридическую силу, по одному для каждой из Сторон. Один экземпляр передан Собственнику, один экземпляр остался у Управляющей организации.</w:t>
      </w:r>
    </w:p>
    <w:p w:rsidR="00DF70FA" w:rsidRDefault="00DD2C37">
      <w:pPr>
        <w:tabs>
          <w:tab w:val="left" w:pos="993"/>
        </w:tabs>
        <w:ind w:right="3" w:firstLine="567"/>
        <w:jc w:val="both"/>
      </w:pPr>
      <w:r>
        <w:rPr>
          <w:rFonts w:ascii="Arial" w:hAnsi="Arial"/>
          <w:sz w:val="18"/>
          <w:szCs w:val="18"/>
        </w:rPr>
        <w:t>11.2. Если одно или несколько условий настоящего Договора теряют силу вследствие изменения действующего законодательства или иных причин, это не затрагивает действительности остальных его условий.</w:t>
      </w:r>
    </w:p>
    <w:p w:rsidR="00DF70FA" w:rsidRDefault="00DD2C37">
      <w:pPr>
        <w:tabs>
          <w:tab w:val="left" w:pos="993"/>
        </w:tabs>
        <w:ind w:right="3" w:firstLine="567"/>
        <w:jc w:val="both"/>
      </w:pPr>
      <w:r>
        <w:rPr>
          <w:rFonts w:ascii="Arial" w:hAnsi="Arial"/>
          <w:sz w:val="18"/>
          <w:szCs w:val="18"/>
        </w:rPr>
        <w:t>11.3. В остальных случаях, не предусмотренных настоящим Договором, Стороны будут руководствоваться действующим законодательством.</w:t>
      </w:r>
    </w:p>
    <w:p w:rsidR="00DF70FA" w:rsidRDefault="00DD2C37">
      <w:pPr>
        <w:tabs>
          <w:tab w:val="left" w:pos="993"/>
        </w:tabs>
        <w:ind w:right="3" w:firstLine="567"/>
        <w:jc w:val="both"/>
      </w:pPr>
      <w:r>
        <w:rPr>
          <w:rFonts w:ascii="Arial" w:hAnsi="Arial"/>
          <w:sz w:val="18"/>
          <w:szCs w:val="18"/>
        </w:rPr>
        <w:t>11.4. Неотъемлемой частью настоящего Договора являются:</w:t>
      </w:r>
    </w:p>
    <w:p w:rsidR="00DF70FA" w:rsidRDefault="00DD2C37">
      <w:pPr>
        <w:tabs>
          <w:tab w:val="left" w:pos="993"/>
        </w:tabs>
        <w:ind w:right="3" w:firstLine="567"/>
        <w:jc w:val="both"/>
      </w:pPr>
      <w:r>
        <w:rPr>
          <w:rFonts w:ascii="Arial" w:hAnsi="Arial"/>
          <w:sz w:val="18"/>
          <w:szCs w:val="18"/>
        </w:rPr>
        <w:t>Приложение № 1. Тарифы на услуги;</w:t>
      </w:r>
    </w:p>
    <w:p w:rsidR="00DF70FA" w:rsidRDefault="00DD2C37">
      <w:pPr>
        <w:tabs>
          <w:tab w:val="left" w:pos="993"/>
        </w:tabs>
        <w:ind w:right="3" w:firstLine="567"/>
        <w:jc w:val="both"/>
      </w:pPr>
      <w:r>
        <w:rPr>
          <w:rFonts w:ascii="Arial" w:hAnsi="Arial"/>
          <w:sz w:val="18"/>
          <w:szCs w:val="18"/>
        </w:rPr>
        <w:t>Приложение № 2. Состав общего имущества многоквартирного дома;</w:t>
      </w:r>
    </w:p>
    <w:p w:rsidR="00DF70FA" w:rsidRDefault="00DD2C37">
      <w:pPr>
        <w:tabs>
          <w:tab w:val="left" w:pos="993"/>
        </w:tabs>
        <w:ind w:right="3" w:firstLine="567"/>
        <w:jc w:val="both"/>
      </w:pPr>
      <w:r>
        <w:rPr>
          <w:rFonts w:ascii="Arial" w:hAnsi="Arial"/>
          <w:sz w:val="18"/>
          <w:szCs w:val="18"/>
        </w:rPr>
        <w:t>Приложение № 3. АКТ балансовой принадлежности и эксплуатационной ответственности в отношении инженерных систем, касающихся Помещения Собственника;</w:t>
      </w:r>
    </w:p>
    <w:p w:rsidR="00DF70FA" w:rsidRDefault="00DD2C37">
      <w:pPr>
        <w:tabs>
          <w:tab w:val="left" w:pos="993"/>
        </w:tabs>
        <w:ind w:right="3" w:firstLine="567"/>
        <w:jc w:val="both"/>
      </w:pPr>
      <w:r>
        <w:rPr>
          <w:rFonts w:ascii="Arial" w:hAnsi="Arial"/>
          <w:sz w:val="18"/>
          <w:szCs w:val="18"/>
        </w:rPr>
        <w:t>Приложение № 4. Стандарт оказания услуг по содержанию и текущему ремонту общего имущества многоквартирного дома;</w:t>
      </w:r>
    </w:p>
    <w:p w:rsidR="00DF70FA" w:rsidRDefault="00DD2C37" w:rsidP="006A629D">
      <w:pPr>
        <w:tabs>
          <w:tab w:val="left" w:pos="993"/>
        </w:tabs>
        <w:ind w:right="3" w:firstLine="567"/>
        <w:jc w:val="both"/>
        <w:rPr>
          <w:rFonts w:ascii="Arial" w:hAnsi="Arial"/>
          <w:sz w:val="18"/>
          <w:szCs w:val="18"/>
        </w:rPr>
      </w:pPr>
      <w:r>
        <w:rPr>
          <w:rFonts w:ascii="Arial" w:hAnsi="Arial"/>
          <w:sz w:val="18"/>
          <w:szCs w:val="18"/>
        </w:rPr>
        <w:t>Приложение № 5. Правила проведения ремонтно-строительных работ в помещении.</w:t>
      </w:r>
    </w:p>
    <w:p w:rsidR="006A629D" w:rsidRDefault="006A629D" w:rsidP="006A629D">
      <w:pPr>
        <w:tabs>
          <w:tab w:val="left" w:pos="993"/>
        </w:tabs>
        <w:ind w:right="3" w:firstLine="567"/>
        <w:jc w:val="both"/>
        <w:rPr>
          <w:rFonts w:ascii="Arial" w:hAnsi="Arial"/>
          <w:sz w:val="18"/>
          <w:szCs w:val="18"/>
        </w:rPr>
      </w:pPr>
    </w:p>
    <w:p w:rsidR="006A629D" w:rsidRDefault="006A629D" w:rsidP="006A629D">
      <w:pPr>
        <w:tabs>
          <w:tab w:val="left" w:pos="993"/>
        </w:tabs>
        <w:ind w:right="3" w:firstLine="567"/>
        <w:jc w:val="both"/>
        <w:rPr>
          <w:rFonts w:ascii="Arial" w:hAnsi="Arial"/>
          <w:sz w:val="18"/>
          <w:szCs w:val="18"/>
        </w:rPr>
      </w:pPr>
    </w:p>
    <w:tbl>
      <w:tblPr>
        <w:tblpPr w:leftFromText="180" w:rightFromText="180" w:vertAnchor="page" w:horzAnchor="margin" w:tblpXSpec="center" w:tblpY="9361"/>
        <w:tblW w:w="5000" w:type="pct"/>
        <w:jc w:val="center"/>
        <w:tblLayout w:type="fixed"/>
        <w:tblLook w:val="04A0" w:firstRow="1" w:lastRow="0" w:firstColumn="1" w:lastColumn="0" w:noHBand="0" w:noVBand="1"/>
      </w:tblPr>
      <w:tblGrid>
        <w:gridCol w:w="5097"/>
        <w:gridCol w:w="5098"/>
      </w:tblGrid>
      <w:tr w:rsidR="006A629D" w:rsidTr="006A629D">
        <w:trPr>
          <w:trHeight w:val="76"/>
          <w:jc w:val="center"/>
        </w:trPr>
        <w:tc>
          <w:tcPr>
            <w:tcW w:w="2500" w:type="pct"/>
            <w:tcBorders>
              <w:top w:val="single" w:sz="4" w:space="0" w:color="000000"/>
              <w:left w:val="single" w:sz="4" w:space="0" w:color="000000"/>
              <w:bottom w:val="single" w:sz="4" w:space="0" w:color="000000"/>
            </w:tcBorders>
          </w:tcPr>
          <w:p w:rsidR="006A629D" w:rsidRDefault="006A629D" w:rsidP="006A629D">
            <w:pPr>
              <w:tabs>
                <w:tab w:val="left" w:pos="993"/>
              </w:tabs>
              <w:ind w:right="3" w:firstLine="567"/>
              <w:jc w:val="both"/>
              <w:rPr>
                <w:rFonts w:ascii="Arial" w:hAnsi="Arial"/>
                <w:b/>
                <w:sz w:val="18"/>
                <w:szCs w:val="18"/>
              </w:rPr>
            </w:pPr>
          </w:p>
          <w:p w:rsidR="006A629D" w:rsidRDefault="006A629D" w:rsidP="006A629D">
            <w:pPr>
              <w:tabs>
                <w:tab w:val="left" w:pos="993"/>
              </w:tabs>
              <w:ind w:right="3" w:firstLine="34"/>
              <w:jc w:val="both"/>
            </w:pPr>
            <w:r>
              <w:rPr>
                <w:rFonts w:ascii="Arial" w:hAnsi="Arial"/>
                <w:b/>
                <w:sz w:val="18"/>
                <w:szCs w:val="18"/>
              </w:rPr>
              <w:t>Управляющая организация:</w:t>
            </w:r>
          </w:p>
          <w:p w:rsidR="006A629D" w:rsidRDefault="006A629D" w:rsidP="006A629D">
            <w:pPr>
              <w:tabs>
                <w:tab w:val="left" w:pos="993"/>
              </w:tabs>
              <w:ind w:right="3" w:firstLine="567"/>
              <w:jc w:val="both"/>
              <w:rPr>
                <w:rFonts w:ascii="Arial" w:hAnsi="Arial"/>
                <w:b/>
                <w:sz w:val="18"/>
                <w:szCs w:val="18"/>
              </w:rPr>
            </w:pPr>
          </w:p>
          <w:p w:rsidR="006A629D" w:rsidRDefault="006A629D" w:rsidP="006A629D">
            <w:pPr>
              <w:tabs>
                <w:tab w:val="center" w:pos="4677"/>
                <w:tab w:val="right" w:pos="9355"/>
              </w:tabs>
              <w:ind w:left="34"/>
            </w:pPr>
            <w:r w:rsidRPr="006A629D">
              <w:rPr>
                <w:rFonts w:ascii="Arial" w:hAnsi="Arial"/>
                <w:b/>
                <w:sz w:val="18"/>
                <w:szCs w:val="18"/>
              </w:rPr>
              <w:t>Общество с ограниченной ответственностью «Управляющая компания «</w:t>
            </w:r>
            <w:proofErr w:type="spellStart"/>
            <w:r>
              <w:rPr>
                <w:rFonts w:ascii="Arial" w:hAnsi="Arial"/>
                <w:b/>
                <w:sz w:val="18"/>
                <w:szCs w:val="18"/>
              </w:rPr>
              <w:t>Янила</w:t>
            </w:r>
            <w:proofErr w:type="spellEnd"/>
            <w:r>
              <w:rPr>
                <w:rFonts w:ascii="Arial" w:hAnsi="Arial"/>
                <w:b/>
                <w:sz w:val="18"/>
                <w:szCs w:val="18"/>
              </w:rPr>
              <w:t xml:space="preserve"> Кантри</w:t>
            </w:r>
            <w:r>
              <w:rPr>
                <w:rFonts w:ascii="Arial" w:hAnsi="Arial"/>
                <w:b/>
                <w:sz w:val="18"/>
                <w:szCs w:val="18"/>
                <w:lang w:val="en-US"/>
              </w:rPr>
              <w:t>»</w:t>
            </w:r>
          </w:p>
          <w:p w:rsidR="006A629D" w:rsidRDefault="006A629D" w:rsidP="006A629D">
            <w:pPr>
              <w:tabs>
                <w:tab w:val="center" w:pos="4677"/>
                <w:tab w:val="right" w:pos="9355"/>
              </w:tabs>
              <w:ind w:left="34"/>
              <w:rPr>
                <w:rFonts w:ascii="Arial" w:hAnsi="Arial"/>
                <w:b/>
                <w:sz w:val="18"/>
                <w:szCs w:val="18"/>
              </w:rPr>
            </w:pPr>
          </w:p>
          <w:p w:rsidR="006A629D" w:rsidRDefault="006A629D" w:rsidP="006A629D">
            <w:pPr>
              <w:tabs>
                <w:tab w:val="center" w:pos="4677"/>
                <w:tab w:val="right" w:pos="9355"/>
              </w:tabs>
              <w:ind w:left="34"/>
              <w:rPr>
                <w:rFonts w:ascii="Arial" w:eastAsia="Calibri" w:hAnsi="Arial"/>
                <w:b/>
                <w:sz w:val="18"/>
                <w:szCs w:val="18"/>
                <w:lang w:eastAsia="en-US"/>
              </w:rPr>
            </w:pPr>
          </w:p>
          <w:p w:rsidR="006A629D" w:rsidRDefault="006A629D" w:rsidP="006A629D">
            <w:pPr>
              <w:tabs>
                <w:tab w:val="left" w:pos="993"/>
              </w:tabs>
              <w:ind w:right="3"/>
              <w:jc w:val="both"/>
            </w:pPr>
            <w:r>
              <w:rPr>
                <w:rFonts w:ascii="Arial" w:eastAsia="Calibri" w:hAnsi="Arial"/>
                <w:sz w:val="18"/>
                <w:szCs w:val="18"/>
                <w:lang w:eastAsia="en-US"/>
              </w:rPr>
              <w:t xml:space="preserve">195030, г. Санкт-Петербург, </w:t>
            </w:r>
            <w:proofErr w:type="spellStart"/>
            <w:r>
              <w:rPr>
                <w:rFonts w:ascii="Arial" w:eastAsia="Calibri" w:hAnsi="Arial"/>
                <w:sz w:val="18"/>
                <w:szCs w:val="18"/>
                <w:lang w:eastAsia="en-US"/>
              </w:rPr>
              <w:t>Ириновский</w:t>
            </w:r>
            <w:proofErr w:type="spellEnd"/>
            <w:r>
              <w:rPr>
                <w:rFonts w:ascii="Arial" w:eastAsia="Calibri" w:hAnsi="Arial"/>
                <w:sz w:val="18"/>
                <w:szCs w:val="18"/>
                <w:lang w:eastAsia="en-US"/>
              </w:rPr>
              <w:t xml:space="preserve"> проспект, </w:t>
            </w:r>
          </w:p>
          <w:p w:rsidR="006A629D" w:rsidRDefault="006A629D" w:rsidP="006A629D">
            <w:pPr>
              <w:jc w:val="both"/>
            </w:pPr>
            <w:r>
              <w:rPr>
                <w:rFonts w:ascii="Arial" w:eastAsia="Calibri" w:hAnsi="Arial"/>
                <w:sz w:val="18"/>
                <w:szCs w:val="18"/>
                <w:lang w:eastAsia="en-US"/>
              </w:rPr>
              <w:t>дом 32, литер А, пом. 101, раб. место 3</w:t>
            </w:r>
          </w:p>
          <w:p w:rsidR="006A629D" w:rsidRDefault="006A629D" w:rsidP="006A629D">
            <w:pPr>
              <w:jc w:val="both"/>
            </w:pPr>
            <w:r>
              <w:rPr>
                <w:rFonts w:ascii="Arial" w:eastAsia="Calibri" w:hAnsi="Arial"/>
                <w:sz w:val="18"/>
                <w:szCs w:val="18"/>
                <w:lang w:eastAsia="en-US"/>
              </w:rPr>
              <w:t xml:space="preserve">ИНН 7802281158, КПП 780601001, </w:t>
            </w:r>
          </w:p>
          <w:p w:rsidR="006A629D" w:rsidRDefault="006A629D" w:rsidP="006A629D">
            <w:pPr>
              <w:jc w:val="both"/>
            </w:pPr>
            <w:r>
              <w:rPr>
                <w:rFonts w:ascii="Arial" w:eastAsia="Calibri" w:hAnsi="Arial"/>
                <w:sz w:val="18"/>
                <w:szCs w:val="18"/>
                <w:lang w:eastAsia="en-US"/>
              </w:rPr>
              <w:t xml:space="preserve">ОГРН 1157847087991, </w:t>
            </w:r>
          </w:p>
          <w:p w:rsidR="006A629D" w:rsidRDefault="006A629D" w:rsidP="006A629D">
            <w:pPr>
              <w:jc w:val="both"/>
            </w:pPr>
            <w:r>
              <w:rPr>
                <w:rFonts w:ascii="Arial" w:eastAsia="Calibri" w:hAnsi="Arial"/>
                <w:sz w:val="18"/>
                <w:szCs w:val="18"/>
                <w:lang w:eastAsia="en-US"/>
              </w:rPr>
              <w:t xml:space="preserve">к/с 30101810900000000790, </w:t>
            </w:r>
          </w:p>
          <w:p w:rsidR="006A629D" w:rsidRDefault="006A629D" w:rsidP="006A629D">
            <w:pPr>
              <w:jc w:val="both"/>
            </w:pPr>
            <w:r>
              <w:rPr>
                <w:rFonts w:ascii="Arial" w:eastAsia="Calibri" w:hAnsi="Arial"/>
                <w:sz w:val="18"/>
                <w:szCs w:val="18"/>
                <w:lang w:eastAsia="en-US"/>
              </w:rPr>
              <w:t xml:space="preserve">БИК 044030790 </w:t>
            </w:r>
          </w:p>
          <w:p w:rsidR="006A629D" w:rsidRDefault="006A629D" w:rsidP="006A629D">
            <w:pPr>
              <w:jc w:val="both"/>
            </w:pPr>
            <w:r>
              <w:rPr>
                <w:rFonts w:ascii="Arial" w:eastAsia="Calibri" w:hAnsi="Arial"/>
                <w:sz w:val="18"/>
                <w:szCs w:val="18"/>
                <w:lang w:eastAsia="en-US"/>
              </w:rPr>
              <w:t xml:space="preserve">р/с 40702810690650000679 </w:t>
            </w:r>
          </w:p>
          <w:p w:rsidR="006A629D" w:rsidRDefault="006A629D" w:rsidP="006A629D">
            <w:pPr>
              <w:tabs>
                <w:tab w:val="left" w:pos="993"/>
              </w:tabs>
              <w:ind w:right="3"/>
              <w:jc w:val="both"/>
            </w:pPr>
            <w:r>
              <w:rPr>
                <w:rFonts w:ascii="Arial" w:eastAsia="Calibri" w:hAnsi="Arial"/>
                <w:sz w:val="18"/>
                <w:szCs w:val="18"/>
                <w:lang w:eastAsia="en-US"/>
              </w:rPr>
              <w:t>в ПАО «Банк «Санкт-Петербург»</w:t>
            </w:r>
          </w:p>
          <w:p w:rsidR="006A629D" w:rsidRDefault="006A629D" w:rsidP="006A629D">
            <w:pPr>
              <w:tabs>
                <w:tab w:val="left" w:pos="993"/>
              </w:tabs>
              <w:ind w:right="3"/>
              <w:jc w:val="both"/>
              <w:rPr>
                <w:rFonts w:ascii="Arial" w:eastAsia="Calibri" w:hAnsi="Arial"/>
                <w:sz w:val="18"/>
                <w:szCs w:val="18"/>
                <w:lang w:eastAsia="en-US"/>
              </w:rPr>
            </w:pPr>
          </w:p>
          <w:p w:rsidR="006A629D" w:rsidRDefault="006A629D" w:rsidP="006A629D">
            <w:pPr>
              <w:tabs>
                <w:tab w:val="left" w:pos="993"/>
              </w:tabs>
              <w:ind w:right="3"/>
              <w:jc w:val="both"/>
              <w:rPr>
                <w:rFonts w:ascii="Arial" w:eastAsia="Calibri" w:hAnsi="Arial"/>
                <w:sz w:val="18"/>
                <w:szCs w:val="18"/>
                <w:lang w:eastAsia="en-US"/>
              </w:rPr>
            </w:pPr>
          </w:p>
          <w:p w:rsidR="006A629D" w:rsidRDefault="006A629D" w:rsidP="006A629D">
            <w:pPr>
              <w:tabs>
                <w:tab w:val="left" w:pos="993"/>
              </w:tabs>
              <w:ind w:right="3"/>
              <w:jc w:val="both"/>
              <w:rPr>
                <w:rFonts w:ascii="Arial" w:eastAsia="Calibri" w:hAnsi="Arial"/>
                <w:sz w:val="18"/>
                <w:szCs w:val="18"/>
                <w:lang w:eastAsia="en-US"/>
              </w:rPr>
            </w:pPr>
          </w:p>
          <w:p w:rsidR="006A629D" w:rsidRDefault="006A629D" w:rsidP="006A629D">
            <w:pPr>
              <w:tabs>
                <w:tab w:val="left" w:pos="993"/>
              </w:tabs>
              <w:ind w:right="3" w:firstLine="34"/>
              <w:jc w:val="both"/>
            </w:pPr>
            <w:r>
              <w:rPr>
                <w:rFonts w:ascii="Arial" w:hAnsi="Arial"/>
                <w:sz w:val="18"/>
                <w:szCs w:val="18"/>
              </w:rPr>
              <w:t>__________________________/Лобанова А.Н.</w:t>
            </w:r>
          </w:p>
          <w:p w:rsidR="006A629D" w:rsidRDefault="006A629D" w:rsidP="006A629D">
            <w:pPr>
              <w:tabs>
                <w:tab w:val="left" w:pos="993"/>
              </w:tabs>
              <w:ind w:right="3" w:firstLine="567"/>
              <w:jc w:val="both"/>
            </w:pPr>
            <w:r>
              <w:rPr>
                <w:rFonts w:ascii="Arial" w:eastAsia="Arial" w:hAnsi="Arial"/>
                <w:sz w:val="18"/>
                <w:szCs w:val="18"/>
              </w:rPr>
              <w:t xml:space="preserve">            </w:t>
            </w:r>
            <w:r>
              <w:rPr>
                <w:rFonts w:ascii="Arial" w:hAnsi="Arial"/>
                <w:sz w:val="18"/>
                <w:szCs w:val="18"/>
              </w:rPr>
              <w:t>Подпись</w:t>
            </w:r>
          </w:p>
          <w:p w:rsidR="006A629D" w:rsidRDefault="006A629D" w:rsidP="006A629D">
            <w:pPr>
              <w:tabs>
                <w:tab w:val="left" w:pos="993"/>
              </w:tabs>
              <w:ind w:right="3" w:firstLine="567"/>
              <w:jc w:val="both"/>
            </w:pPr>
            <w:r>
              <w:rPr>
                <w:rFonts w:ascii="Arial" w:hAnsi="Arial"/>
                <w:sz w:val="18"/>
                <w:szCs w:val="18"/>
              </w:rPr>
              <w:t xml:space="preserve">М.П.     </w:t>
            </w:r>
          </w:p>
          <w:p w:rsidR="006A629D" w:rsidRDefault="006A629D" w:rsidP="006A629D">
            <w:pPr>
              <w:tabs>
                <w:tab w:val="left" w:pos="993"/>
              </w:tabs>
              <w:ind w:right="3" w:firstLine="567"/>
              <w:jc w:val="both"/>
              <w:rPr>
                <w:rFonts w:ascii="Arial" w:hAnsi="Arial"/>
              </w:rPr>
            </w:pPr>
          </w:p>
        </w:tc>
        <w:tc>
          <w:tcPr>
            <w:tcW w:w="2500" w:type="pct"/>
            <w:tcBorders>
              <w:top w:val="single" w:sz="4" w:space="0" w:color="000000"/>
              <w:left w:val="single" w:sz="4" w:space="0" w:color="000000"/>
              <w:bottom w:val="single" w:sz="4" w:space="0" w:color="000000"/>
              <w:right w:val="single" w:sz="4" w:space="0" w:color="000000"/>
            </w:tcBorders>
          </w:tcPr>
          <w:p w:rsidR="006A629D" w:rsidRDefault="006A629D" w:rsidP="006A629D">
            <w:pPr>
              <w:tabs>
                <w:tab w:val="left" w:pos="993"/>
              </w:tabs>
              <w:ind w:right="3" w:firstLine="567"/>
              <w:jc w:val="both"/>
              <w:rPr>
                <w:rFonts w:ascii="Arial" w:hAnsi="Arial"/>
                <w:b/>
                <w:sz w:val="18"/>
                <w:szCs w:val="18"/>
              </w:rPr>
            </w:pPr>
          </w:p>
          <w:p w:rsidR="006A629D" w:rsidRDefault="006A629D" w:rsidP="006A629D">
            <w:pPr>
              <w:tabs>
                <w:tab w:val="left" w:pos="993"/>
              </w:tabs>
              <w:ind w:right="3" w:firstLine="567"/>
              <w:jc w:val="both"/>
            </w:pPr>
            <w:r>
              <w:rPr>
                <w:rFonts w:ascii="Arial" w:hAnsi="Arial"/>
                <w:b/>
                <w:sz w:val="18"/>
                <w:szCs w:val="18"/>
              </w:rPr>
              <w:t>Собственник:</w:t>
            </w:r>
          </w:p>
          <w:p w:rsidR="006A629D" w:rsidRDefault="006A629D" w:rsidP="006A629D">
            <w:pPr>
              <w:tabs>
                <w:tab w:val="left" w:pos="993"/>
              </w:tabs>
              <w:ind w:right="3" w:firstLine="567"/>
              <w:jc w:val="both"/>
              <w:rPr>
                <w:rFonts w:ascii="Arial" w:hAnsi="Arial"/>
                <w:b/>
                <w:sz w:val="18"/>
                <w:szCs w:val="18"/>
              </w:rPr>
            </w:pPr>
          </w:p>
          <w:p w:rsidR="006A629D" w:rsidRDefault="006A629D" w:rsidP="006A629D">
            <w:pPr>
              <w:tabs>
                <w:tab w:val="left" w:pos="993"/>
              </w:tabs>
              <w:ind w:right="3" w:firstLine="567"/>
              <w:jc w:val="both"/>
              <w:rPr>
                <w:rFonts w:ascii="Arial" w:hAnsi="Arial"/>
                <w:sz w:val="18"/>
                <w:szCs w:val="18"/>
              </w:rPr>
            </w:pPr>
            <w:r>
              <w:rPr>
                <w:rFonts w:ascii="Arial" w:hAnsi="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29D" w:rsidRDefault="006A629D" w:rsidP="006A629D">
            <w:pPr>
              <w:tabs>
                <w:tab w:val="left" w:pos="993"/>
              </w:tabs>
              <w:ind w:right="3" w:firstLine="567"/>
              <w:jc w:val="both"/>
              <w:rPr>
                <w:rFonts w:ascii="Arial" w:hAnsi="Arial"/>
                <w:sz w:val="18"/>
                <w:szCs w:val="18"/>
              </w:rPr>
            </w:pPr>
          </w:p>
          <w:p w:rsidR="006A629D" w:rsidRDefault="006A629D" w:rsidP="006A629D">
            <w:pPr>
              <w:tabs>
                <w:tab w:val="left" w:pos="993"/>
              </w:tabs>
              <w:ind w:right="3" w:firstLine="567"/>
              <w:jc w:val="both"/>
              <w:rPr>
                <w:rFonts w:ascii="Arial" w:hAnsi="Arial"/>
                <w:sz w:val="18"/>
                <w:szCs w:val="18"/>
              </w:rPr>
            </w:pPr>
          </w:p>
          <w:p w:rsidR="006A629D" w:rsidRDefault="006A629D" w:rsidP="006A629D">
            <w:pPr>
              <w:tabs>
                <w:tab w:val="left" w:pos="993"/>
              </w:tabs>
              <w:ind w:right="3" w:firstLine="34"/>
              <w:jc w:val="both"/>
            </w:pPr>
            <w:r>
              <w:rPr>
                <w:rFonts w:ascii="Arial" w:hAnsi="Arial"/>
                <w:sz w:val="18"/>
                <w:szCs w:val="18"/>
              </w:rPr>
              <w:t>___________________/_____________________/</w:t>
            </w:r>
          </w:p>
          <w:p w:rsidR="006A629D" w:rsidRDefault="006A629D" w:rsidP="006A629D">
            <w:pPr>
              <w:tabs>
                <w:tab w:val="left" w:pos="993"/>
              </w:tabs>
              <w:ind w:right="3" w:firstLine="567"/>
              <w:jc w:val="both"/>
            </w:pPr>
            <w:r>
              <w:rPr>
                <w:rFonts w:ascii="Arial" w:eastAsia="Arial" w:hAnsi="Arial"/>
                <w:sz w:val="18"/>
                <w:szCs w:val="18"/>
              </w:rPr>
              <w:t xml:space="preserve">            </w:t>
            </w:r>
            <w:r>
              <w:rPr>
                <w:rFonts w:ascii="Arial" w:hAnsi="Arial"/>
                <w:sz w:val="18"/>
                <w:szCs w:val="18"/>
              </w:rPr>
              <w:t>Подпись</w:t>
            </w:r>
          </w:p>
          <w:p w:rsidR="006A629D" w:rsidRDefault="006A629D" w:rsidP="006A629D">
            <w:pPr>
              <w:tabs>
                <w:tab w:val="left" w:pos="993"/>
              </w:tabs>
              <w:ind w:right="3"/>
              <w:jc w:val="both"/>
              <w:rPr>
                <w:rFonts w:ascii="Arial" w:hAnsi="Arial"/>
                <w:sz w:val="18"/>
                <w:szCs w:val="18"/>
              </w:rPr>
            </w:pPr>
          </w:p>
          <w:p w:rsidR="006A629D" w:rsidRDefault="006A629D" w:rsidP="006A629D">
            <w:pPr>
              <w:tabs>
                <w:tab w:val="left" w:pos="993"/>
              </w:tabs>
              <w:spacing w:line="360" w:lineRule="auto"/>
              <w:ind w:right="3" w:firstLine="567"/>
              <w:jc w:val="both"/>
              <w:rPr>
                <w:rFonts w:ascii="Arial" w:hAnsi="Arial"/>
                <w:sz w:val="18"/>
                <w:szCs w:val="18"/>
              </w:rPr>
            </w:pPr>
          </w:p>
          <w:p w:rsidR="006A629D" w:rsidRDefault="006A629D" w:rsidP="006A629D">
            <w:pPr>
              <w:tabs>
                <w:tab w:val="left" w:pos="993"/>
              </w:tabs>
              <w:spacing w:line="360" w:lineRule="auto"/>
              <w:ind w:right="3" w:firstLine="17"/>
              <w:jc w:val="both"/>
            </w:pPr>
            <w:r>
              <w:rPr>
                <w:rFonts w:ascii="Arial" w:hAnsi="Arial"/>
                <w:sz w:val="18"/>
                <w:szCs w:val="18"/>
              </w:rPr>
              <w:t>Тел. (моб.) ___________________________________</w:t>
            </w:r>
          </w:p>
          <w:p w:rsidR="006A629D" w:rsidRDefault="006A629D" w:rsidP="006A629D">
            <w:pPr>
              <w:tabs>
                <w:tab w:val="left" w:pos="993"/>
              </w:tabs>
              <w:spacing w:line="360" w:lineRule="auto"/>
              <w:ind w:right="3" w:firstLine="17"/>
              <w:jc w:val="both"/>
            </w:pPr>
            <w:r>
              <w:rPr>
                <w:rFonts w:ascii="Arial" w:hAnsi="Arial"/>
                <w:sz w:val="18"/>
                <w:szCs w:val="18"/>
              </w:rPr>
              <w:t>Тел. (</w:t>
            </w:r>
            <w:proofErr w:type="spellStart"/>
            <w:proofErr w:type="gramStart"/>
            <w:r>
              <w:rPr>
                <w:rFonts w:ascii="Arial" w:hAnsi="Arial"/>
                <w:sz w:val="18"/>
                <w:szCs w:val="18"/>
              </w:rPr>
              <w:t>раб.дом</w:t>
            </w:r>
            <w:proofErr w:type="spellEnd"/>
            <w:proofErr w:type="gramEnd"/>
            <w:r>
              <w:rPr>
                <w:rFonts w:ascii="Arial" w:hAnsi="Arial"/>
                <w:sz w:val="18"/>
                <w:szCs w:val="18"/>
              </w:rPr>
              <w:t>) ________________________________</w:t>
            </w:r>
          </w:p>
          <w:p w:rsidR="006A629D" w:rsidRDefault="006A629D" w:rsidP="006A629D">
            <w:pPr>
              <w:tabs>
                <w:tab w:val="left" w:pos="993"/>
              </w:tabs>
              <w:spacing w:line="360" w:lineRule="auto"/>
              <w:ind w:right="3" w:firstLine="17"/>
              <w:jc w:val="both"/>
            </w:pPr>
            <w:proofErr w:type="spellStart"/>
            <w:r>
              <w:rPr>
                <w:rFonts w:ascii="Arial" w:hAnsi="Arial"/>
              </w:rPr>
              <w:t>Email</w:t>
            </w:r>
            <w:proofErr w:type="spellEnd"/>
            <w:r>
              <w:rPr>
                <w:rFonts w:ascii="Arial" w:hAnsi="Arial"/>
              </w:rPr>
              <w:t>: ___________________________________</w:t>
            </w:r>
          </w:p>
          <w:p w:rsidR="006A629D" w:rsidRDefault="006A629D" w:rsidP="006A629D">
            <w:pPr>
              <w:tabs>
                <w:tab w:val="left" w:pos="993"/>
              </w:tabs>
              <w:ind w:right="3" w:firstLine="567"/>
              <w:jc w:val="both"/>
              <w:rPr>
                <w:rFonts w:ascii="Arial" w:hAnsi="Arial"/>
              </w:rPr>
            </w:pPr>
          </w:p>
        </w:tc>
      </w:tr>
    </w:tbl>
    <w:p w:rsidR="006A629D" w:rsidRPr="006A629D" w:rsidRDefault="006A629D" w:rsidP="006A629D">
      <w:pPr>
        <w:tabs>
          <w:tab w:val="left" w:pos="993"/>
        </w:tabs>
        <w:ind w:right="3"/>
        <w:jc w:val="both"/>
        <w:rPr>
          <w:rFonts w:ascii="Arial" w:hAnsi="Arial"/>
          <w:sz w:val="18"/>
          <w:szCs w:val="18"/>
        </w:rPr>
      </w:pPr>
      <w:r>
        <w:rPr>
          <w:rFonts w:ascii="Arial" w:hAnsi="Arial"/>
          <w:b/>
          <w:sz w:val="18"/>
          <w:szCs w:val="18"/>
        </w:rPr>
        <w:t xml:space="preserve">           12. </w:t>
      </w:r>
      <w:r>
        <w:rPr>
          <w:rFonts w:ascii="Arial" w:hAnsi="Arial"/>
          <w:b/>
          <w:sz w:val="18"/>
          <w:szCs w:val="18"/>
        </w:rPr>
        <w:t>РЕКВИЗИТЫ СТОРОН</w:t>
      </w:r>
    </w:p>
    <w:p w:rsidR="006A629D" w:rsidRDefault="006A629D">
      <w:pPr>
        <w:jc w:val="right"/>
        <w:rPr>
          <w:rFonts w:ascii="Arial" w:hAnsi="Arial"/>
          <w:b/>
          <w:bCs/>
          <w:i/>
          <w:iCs/>
          <w:sz w:val="18"/>
          <w:szCs w:val="18"/>
        </w:rPr>
      </w:pPr>
    </w:p>
    <w:p w:rsidR="006A629D" w:rsidRDefault="006A629D">
      <w:pPr>
        <w:jc w:val="right"/>
        <w:rPr>
          <w:rFonts w:ascii="Arial" w:hAnsi="Arial"/>
          <w:b/>
          <w:bCs/>
          <w:i/>
          <w:iCs/>
          <w:sz w:val="18"/>
          <w:szCs w:val="18"/>
        </w:rPr>
      </w:pPr>
    </w:p>
    <w:p w:rsidR="006A629D" w:rsidRDefault="006A629D">
      <w:pPr>
        <w:jc w:val="right"/>
        <w:rPr>
          <w:rFonts w:ascii="Arial" w:hAnsi="Arial"/>
          <w:b/>
          <w:bCs/>
          <w:i/>
          <w:iCs/>
          <w:sz w:val="18"/>
          <w:szCs w:val="18"/>
        </w:rPr>
      </w:pPr>
    </w:p>
    <w:p w:rsidR="006A629D" w:rsidRDefault="006A629D">
      <w:pPr>
        <w:jc w:val="right"/>
        <w:rPr>
          <w:rFonts w:ascii="Arial" w:hAnsi="Arial"/>
          <w:b/>
          <w:bCs/>
          <w:i/>
          <w:iCs/>
          <w:sz w:val="18"/>
          <w:szCs w:val="18"/>
        </w:rPr>
      </w:pPr>
    </w:p>
    <w:p w:rsidR="006A629D" w:rsidRDefault="006A629D">
      <w:pPr>
        <w:jc w:val="right"/>
        <w:rPr>
          <w:rFonts w:ascii="Arial" w:hAnsi="Arial"/>
          <w:b/>
          <w:bCs/>
          <w:i/>
          <w:iCs/>
          <w:sz w:val="18"/>
          <w:szCs w:val="18"/>
        </w:rPr>
      </w:pPr>
    </w:p>
    <w:p w:rsidR="006A629D" w:rsidRDefault="006A629D">
      <w:pPr>
        <w:jc w:val="right"/>
        <w:rPr>
          <w:rFonts w:ascii="Arial" w:hAnsi="Arial"/>
          <w:b/>
          <w:bCs/>
          <w:i/>
          <w:iCs/>
          <w:sz w:val="18"/>
          <w:szCs w:val="18"/>
        </w:rPr>
      </w:pPr>
    </w:p>
    <w:p w:rsidR="00DF70FA" w:rsidRDefault="00DD2C37">
      <w:pPr>
        <w:jc w:val="right"/>
      </w:pPr>
      <w:r>
        <w:rPr>
          <w:rFonts w:ascii="Arial" w:hAnsi="Arial"/>
          <w:b/>
          <w:bCs/>
          <w:i/>
          <w:iCs/>
          <w:sz w:val="18"/>
          <w:szCs w:val="18"/>
        </w:rPr>
        <w:lastRenderedPageBreak/>
        <w:t>Приложение №1</w:t>
      </w:r>
    </w:p>
    <w:p w:rsidR="00DF70FA" w:rsidRDefault="00DD2C37">
      <w:pPr>
        <w:ind w:firstLine="708"/>
        <w:jc w:val="right"/>
      </w:pPr>
      <w:r>
        <w:rPr>
          <w:rFonts w:ascii="Arial" w:hAnsi="Arial"/>
          <w:b/>
          <w:bCs/>
          <w:i/>
          <w:iCs/>
          <w:sz w:val="18"/>
          <w:szCs w:val="18"/>
        </w:rPr>
        <w:t>к Договору управления</w:t>
      </w:r>
    </w:p>
    <w:p w:rsidR="00DF70FA" w:rsidRDefault="00DF70FA">
      <w:pPr>
        <w:ind w:right="3" w:firstLine="456"/>
        <w:jc w:val="center"/>
        <w:rPr>
          <w:rFonts w:ascii="Arial" w:hAnsi="Arial"/>
          <w:b/>
          <w:bCs/>
          <w:i/>
          <w:iCs/>
          <w:sz w:val="16"/>
          <w:szCs w:val="16"/>
        </w:rPr>
      </w:pPr>
    </w:p>
    <w:p w:rsidR="00DF70FA" w:rsidRDefault="00DD2C37">
      <w:pPr>
        <w:ind w:right="3" w:firstLine="456"/>
        <w:jc w:val="center"/>
      </w:pPr>
      <w:r>
        <w:rPr>
          <w:rFonts w:ascii="Arial" w:hAnsi="Arial"/>
          <w:b/>
          <w:bCs/>
          <w:i/>
          <w:iCs/>
        </w:rPr>
        <w:t>ТАРИФЫ НА УСЛУГИ</w:t>
      </w:r>
    </w:p>
    <w:p w:rsidR="00DF70FA" w:rsidRDefault="00DD2C37">
      <w:pPr>
        <w:ind w:right="3" w:firstLine="456"/>
        <w:jc w:val="center"/>
      </w:pPr>
      <w:r>
        <w:rPr>
          <w:rFonts w:ascii="Arial" w:hAnsi="Arial"/>
          <w:b/>
          <w:bCs/>
          <w:i/>
          <w:iCs/>
        </w:rPr>
        <w:t xml:space="preserve">для владельцев жилых помещений дома, расположенного по адресу: </w:t>
      </w:r>
    </w:p>
    <w:p w:rsidR="00DF70FA" w:rsidRDefault="00DD2C37">
      <w:pPr>
        <w:jc w:val="center"/>
      </w:pPr>
      <w:r>
        <w:rPr>
          <w:rFonts w:ascii="Arial" w:hAnsi="Arial"/>
          <w:b/>
          <w:bCs/>
          <w:i/>
          <w:iCs/>
        </w:rPr>
        <w:t xml:space="preserve">Ленинградская область, Всеволожский муниципальный район, </w:t>
      </w:r>
      <w:proofErr w:type="spellStart"/>
      <w:r>
        <w:rPr>
          <w:rFonts w:ascii="Arial" w:hAnsi="Arial"/>
          <w:b/>
          <w:bCs/>
          <w:i/>
          <w:iCs/>
        </w:rPr>
        <w:t>Заневское</w:t>
      </w:r>
      <w:proofErr w:type="spellEnd"/>
      <w:r>
        <w:rPr>
          <w:rFonts w:ascii="Arial" w:hAnsi="Arial"/>
          <w:b/>
          <w:bCs/>
          <w:i/>
          <w:iCs/>
        </w:rPr>
        <w:t xml:space="preserve"> городское поселение, </w:t>
      </w:r>
      <w:proofErr w:type="spellStart"/>
      <w:r>
        <w:rPr>
          <w:rFonts w:ascii="Arial" w:hAnsi="Arial"/>
          <w:b/>
          <w:bCs/>
          <w:i/>
          <w:iCs/>
        </w:rPr>
        <w:t>гп</w:t>
      </w:r>
      <w:proofErr w:type="spellEnd"/>
      <w:r>
        <w:rPr>
          <w:rFonts w:ascii="Arial" w:hAnsi="Arial"/>
          <w:b/>
          <w:bCs/>
          <w:i/>
          <w:iCs/>
        </w:rPr>
        <w:t>. Янино-1, микрорайон «</w:t>
      </w:r>
      <w:proofErr w:type="spellStart"/>
      <w:r>
        <w:rPr>
          <w:rFonts w:ascii="Arial" w:hAnsi="Arial"/>
          <w:b/>
          <w:bCs/>
          <w:i/>
          <w:iCs/>
        </w:rPr>
        <w:t>Янила</w:t>
      </w:r>
      <w:proofErr w:type="spellEnd"/>
      <w:r>
        <w:rPr>
          <w:rFonts w:ascii="Arial" w:hAnsi="Arial"/>
          <w:b/>
          <w:bCs/>
          <w:i/>
          <w:iCs/>
        </w:rPr>
        <w:t xml:space="preserve"> Кантри», улица Тюльпанов, дом 1, корпус 2.</w:t>
      </w:r>
    </w:p>
    <w:p w:rsidR="00DF70FA" w:rsidRDefault="00DF70FA">
      <w:pPr>
        <w:jc w:val="center"/>
        <w:rPr>
          <w:rFonts w:ascii="Arial" w:hAnsi="Arial"/>
          <w:b/>
          <w:bCs/>
          <w:i/>
          <w:iCs/>
          <w:sz w:val="17"/>
          <w:szCs w:val="17"/>
        </w:rPr>
      </w:pPr>
    </w:p>
    <w:tbl>
      <w:tblPr>
        <w:tblW w:w="10894" w:type="dxa"/>
        <w:tblInd w:w="-236" w:type="dxa"/>
        <w:tblLook w:val="04A0" w:firstRow="1" w:lastRow="0" w:firstColumn="1" w:lastColumn="0" w:noHBand="0" w:noVBand="1"/>
      </w:tblPr>
      <w:tblGrid>
        <w:gridCol w:w="563"/>
        <w:gridCol w:w="3292"/>
        <w:gridCol w:w="1530"/>
        <w:gridCol w:w="2265"/>
        <w:gridCol w:w="3244"/>
      </w:tblGrid>
      <w:tr w:rsidR="00DF70FA">
        <w:trPr>
          <w:trHeight w:val="810"/>
        </w:trPr>
        <w:tc>
          <w:tcPr>
            <w:tcW w:w="563" w:type="dxa"/>
            <w:tcBorders>
              <w:top w:val="single" w:sz="4" w:space="0" w:color="000000"/>
              <w:left w:val="single" w:sz="4" w:space="0" w:color="000000"/>
              <w:bottom w:val="single" w:sz="4" w:space="0" w:color="000000"/>
            </w:tcBorders>
            <w:vAlign w:val="bottom"/>
          </w:tcPr>
          <w:p w:rsidR="00DF70FA" w:rsidRDefault="00DD2C37">
            <w:r>
              <w:rPr>
                <w:rFonts w:ascii="Arial" w:hAnsi="Arial"/>
                <w:b/>
                <w:bCs/>
                <w:sz w:val="18"/>
                <w:szCs w:val="18"/>
              </w:rPr>
              <w:t> </w:t>
            </w:r>
          </w:p>
        </w:tc>
        <w:tc>
          <w:tcPr>
            <w:tcW w:w="3292" w:type="dxa"/>
            <w:tcBorders>
              <w:top w:val="single" w:sz="4" w:space="0" w:color="000000"/>
              <w:left w:val="single" w:sz="4" w:space="0" w:color="000000"/>
              <w:bottom w:val="single" w:sz="4" w:space="0" w:color="000000"/>
            </w:tcBorders>
            <w:vAlign w:val="center"/>
          </w:tcPr>
          <w:p w:rsidR="00DF70FA" w:rsidRDefault="00DD2C37">
            <w:pPr>
              <w:jc w:val="center"/>
            </w:pPr>
            <w:r>
              <w:rPr>
                <w:rFonts w:ascii="Arial" w:hAnsi="Arial"/>
                <w:b/>
                <w:bCs/>
                <w:sz w:val="16"/>
                <w:szCs w:val="16"/>
              </w:rPr>
              <w:t>Наименование</w:t>
            </w:r>
          </w:p>
        </w:tc>
        <w:tc>
          <w:tcPr>
            <w:tcW w:w="1530" w:type="dxa"/>
            <w:tcBorders>
              <w:top w:val="single" w:sz="4" w:space="0" w:color="000000"/>
              <w:left w:val="single" w:sz="4" w:space="0" w:color="000000"/>
              <w:bottom w:val="single" w:sz="4" w:space="0" w:color="000000"/>
            </w:tcBorders>
            <w:vAlign w:val="center"/>
          </w:tcPr>
          <w:p w:rsidR="00DF70FA" w:rsidRDefault="00DD2C37">
            <w:pPr>
              <w:jc w:val="center"/>
            </w:pPr>
            <w:r>
              <w:rPr>
                <w:rFonts w:ascii="Arial" w:hAnsi="Arial"/>
                <w:b/>
                <w:bCs/>
                <w:sz w:val="16"/>
                <w:szCs w:val="16"/>
              </w:rPr>
              <w:t>Ед. измерения</w:t>
            </w:r>
            <w:r>
              <w:rPr>
                <w:rFonts w:ascii="Arial" w:hAnsi="Arial"/>
                <w:b/>
                <w:bCs/>
                <w:sz w:val="16"/>
                <w:szCs w:val="16"/>
              </w:rPr>
              <w:br/>
              <w:t xml:space="preserve"> (в месяц)</w:t>
            </w:r>
          </w:p>
        </w:tc>
        <w:tc>
          <w:tcPr>
            <w:tcW w:w="2265" w:type="dxa"/>
            <w:tcBorders>
              <w:top w:val="single" w:sz="4" w:space="0" w:color="000000"/>
              <w:left w:val="single" w:sz="4" w:space="0" w:color="000000"/>
              <w:bottom w:val="single" w:sz="4" w:space="0" w:color="000000"/>
            </w:tcBorders>
            <w:vAlign w:val="center"/>
          </w:tcPr>
          <w:p w:rsidR="00DF70FA" w:rsidRDefault="00DF70FA">
            <w:pPr>
              <w:jc w:val="center"/>
              <w:rPr>
                <w:rFonts w:ascii="Arial" w:hAnsi="Arial"/>
                <w:b/>
                <w:bCs/>
                <w:sz w:val="16"/>
                <w:szCs w:val="16"/>
              </w:rPr>
            </w:pPr>
          </w:p>
          <w:p w:rsidR="00DF70FA" w:rsidRDefault="00DD2C37">
            <w:pPr>
              <w:jc w:val="center"/>
            </w:pPr>
            <w:r>
              <w:rPr>
                <w:rFonts w:ascii="Arial" w:hAnsi="Arial"/>
                <w:b/>
                <w:bCs/>
                <w:sz w:val="16"/>
                <w:szCs w:val="16"/>
              </w:rPr>
              <w:t>Тариф для жилых помещений</w:t>
            </w:r>
          </w:p>
          <w:p w:rsidR="00DF70FA" w:rsidRDefault="00DF70FA">
            <w:pPr>
              <w:jc w:val="center"/>
              <w:rPr>
                <w:rFonts w:ascii="Arial" w:hAnsi="Arial"/>
                <w:b/>
                <w:bCs/>
                <w:sz w:val="16"/>
                <w:szCs w:val="16"/>
              </w:rPr>
            </w:pPr>
          </w:p>
        </w:tc>
        <w:tc>
          <w:tcPr>
            <w:tcW w:w="3244" w:type="dxa"/>
            <w:tcBorders>
              <w:top w:val="single" w:sz="4" w:space="0" w:color="000000"/>
              <w:left w:val="single" w:sz="4" w:space="0" w:color="000000"/>
              <w:bottom w:val="single" w:sz="4" w:space="0" w:color="000000"/>
              <w:right w:val="single" w:sz="4" w:space="0" w:color="000000"/>
            </w:tcBorders>
            <w:vAlign w:val="center"/>
          </w:tcPr>
          <w:p w:rsidR="00DF70FA" w:rsidRDefault="00DD2C37">
            <w:pPr>
              <w:jc w:val="center"/>
            </w:pPr>
            <w:r>
              <w:rPr>
                <w:rFonts w:ascii="Arial" w:hAnsi="Arial"/>
                <w:b/>
                <w:bCs/>
                <w:sz w:val="16"/>
                <w:szCs w:val="16"/>
              </w:rPr>
              <w:t>Основание</w:t>
            </w:r>
          </w:p>
        </w:tc>
      </w:tr>
      <w:tr w:rsidR="00DF70FA">
        <w:trPr>
          <w:trHeight w:val="525"/>
        </w:trPr>
        <w:tc>
          <w:tcPr>
            <w:tcW w:w="563" w:type="dxa"/>
            <w:tcBorders>
              <w:top w:val="single" w:sz="4" w:space="0" w:color="000000"/>
              <w:left w:val="single" w:sz="4" w:space="0" w:color="000000"/>
              <w:bottom w:val="single" w:sz="4" w:space="0" w:color="000000"/>
            </w:tcBorders>
            <w:shd w:val="clear" w:color="auto" w:fill="D9D9D9"/>
            <w:vAlign w:val="center"/>
          </w:tcPr>
          <w:p w:rsidR="00DF70FA" w:rsidRDefault="00DD2C37">
            <w:pPr>
              <w:jc w:val="center"/>
            </w:pPr>
            <w:r>
              <w:rPr>
                <w:rFonts w:ascii="Arial" w:hAnsi="Arial"/>
                <w:b/>
                <w:bCs/>
                <w:sz w:val="18"/>
                <w:szCs w:val="18"/>
              </w:rPr>
              <w:t>I.</w:t>
            </w:r>
          </w:p>
        </w:tc>
        <w:tc>
          <w:tcPr>
            <w:tcW w:w="3292" w:type="dxa"/>
            <w:tcBorders>
              <w:top w:val="single" w:sz="4" w:space="0" w:color="000000"/>
              <w:left w:val="single" w:sz="4" w:space="0" w:color="000000"/>
              <w:bottom w:val="single" w:sz="4" w:space="0" w:color="000000"/>
            </w:tcBorders>
            <w:shd w:val="clear" w:color="auto" w:fill="D9D9D9"/>
            <w:vAlign w:val="center"/>
          </w:tcPr>
          <w:p w:rsidR="00DF70FA" w:rsidRDefault="00DD2C37">
            <w:r>
              <w:rPr>
                <w:rFonts w:ascii="Arial" w:hAnsi="Arial"/>
                <w:b/>
                <w:bCs/>
                <w:sz w:val="16"/>
                <w:szCs w:val="16"/>
              </w:rPr>
              <w:t>Содержание и ремонт жилого помещения</w:t>
            </w:r>
          </w:p>
        </w:tc>
        <w:tc>
          <w:tcPr>
            <w:tcW w:w="1530" w:type="dxa"/>
            <w:tcBorders>
              <w:top w:val="single" w:sz="4" w:space="0" w:color="000000"/>
              <w:left w:val="single" w:sz="4" w:space="0" w:color="000000"/>
              <w:bottom w:val="single" w:sz="4" w:space="0" w:color="000000"/>
            </w:tcBorders>
            <w:shd w:val="clear" w:color="auto" w:fill="D9D9D9"/>
            <w:vAlign w:val="center"/>
          </w:tcPr>
          <w:p w:rsidR="00DF70FA" w:rsidRDefault="00DD2C37">
            <w:pPr>
              <w:jc w:val="center"/>
            </w:pPr>
            <w:r>
              <w:rPr>
                <w:rFonts w:ascii="Arial" w:hAnsi="Arial"/>
                <w:b/>
                <w:sz w:val="16"/>
                <w:szCs w:val="16"/>
              </w:rPr>
              <w:t>руб./</w:t>
            </w:r>
            <w:proofErr w:type="spellStart"/>
            <w:r>
              <w:rPr>
                <w:rFonts w:ascii="Arial" w:hAnsi="Arial"/>
                <w:b/>
                <w:sz w:val="16"/>
                <w:szCs w:val="16"/>
              </w:rPr>
              <w:t>кв.м</w:t>
            </w:r>
            <w:proofErr w:type="spellEnd"/>
            <w:r>
              <w:rPr>
                <w:rFonts w:ascii="Arial" w:hAnsi="Arial"/>
                <w:b/>
                <w:sz w:val="16"/>
                <w:szCs w:val="16"/>
              </w:rPr>
              <w:t>.</w:t>
            </w:r>
          </w:p>
        </w:tc>
        <w:tc>
          <w:tcPr>
            <w:tcW w:w="2265" w:type="dxa"/>
            <w:tcBorders>
              <w:left w:val="single" w:sz="4" w:space="0" w:color="000000"/>
              <w:bottom w:val="single" w:sz="4" w:space="0" w:color="000000"/>
            </w:tcBorders>
            <w:shd w:val="clear" w:color="auto" w:fill="D9D9D9"/>
            <w:vAlign w:val="center"/>
          </w:tcPr>
          <w:p w:rsidR="00DF70FA" w:rsidRDefault="00DF70FA">
            <w:pPr>
              <w:jc w:val="center"/>
              <w:rPr>
                <w:rFonts w:ascii="Arial" w:hAnsi="Arial"/>
                <w:b/>
                <w:bCs/>
                <w:sz w:val="18"/>
                <w:szCs w:val="18"/>
              </w:rPr>
            </w:pPr>
          </w:p>
        </w:tc>
        <w:tc>
          <w:tcPr>
            <w:tcW w:w="3244" w:type="dxa"/>
            <w:tcBorders>
              <w:left w:val="single" w:sz="4" w:space="0" w:color="000000"/>
              <w:bottom w:val="single" w:sz="4" w:space="0" w:color="000000"/>
              <w:right w:val="single" w:sz="4" w:space="0" w:color="000000"/>
            </w:tcBorders>
            <w:shd w:val="clear" w:color="auto" w:fill="D9D9D9"/>
            <w:vAlign w:val="center"/>
          </w:tcPr>
          <w:p w:rsidR="00DF70FA" w:rsidRDefault="00DD2C37">
            <w:pPr>
              <w:jc w:val="center"/>
            </w:pPr>
            <w:r>
              <w:rPr>
                <w:rFonts w:ascii="Arial" w:hAnsi="Arial"/>
                <w:b/>
                <w:bCs/>
                <w:sz w:val="18"/>
                <w:szCs w:val="18"/>
              </w:rPr>
              <w:t> </w:t>
            </w:r>
          </w:p>
        </w:tc>
      </w:tr>
      <w:tr w:rsidR="00DF70FA">
        <w:trPr>
          <w:trHeight w:val="379"/>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 xml:space="preserve">Содержание общего имущества в многоквартирном доме </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6,60</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512"/>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Текущий ремонт общего имущества в многоквартирном доме</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5,08</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420"/>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 xml:space="preserve">Уборка </w:t>
            </w:r>
            <w:r>
              <w:rPr>
                <w:rFonts w:ascii="Arial" w:hAnsi="Arial"/>
                <w:color w:val="000000"/>
                <w:sz w:val="16"/>
                <w:szCs w:val="16"/>
              </w:rPr>
              <w:t>мест общего пользования</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3,84</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428"/>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 xml:space="preserve">Санитарное содержание придомовой территории </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6,26</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406"/>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 xml:space="preserve">Обслуживание системы видеонаблюдения </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0,75</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413"/>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Обслуживание системы контроля и управления доступом</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0,57</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679"/>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Обслуживание систем автоматической противопожарной защиты</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0,40</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418"/>
        </w:trPr>
        <w:tc>
          <w:tcPr>
            <w:tcW w:w="563" w:type="dxa"/>
            <w:tcBorders>
              <w:left w:val="single" w:sz="4" w:space="0" w:color="000000"/>
              <w:bottom w:val="single" w:sz="4" w:space="0" w:color="000000"/>
            </w:tcBorders>
            <w:vAlign w:val="center"/>
          </w:tcPr>
          <w:p w:rsidR="00DF70FA" w:rsidRDefault="00DF70FA">
            <w:pPr>
              <w:jc w:val="center"/>
              <w:rPr>
                <w:rFonts w:ascii="Arial" w:hAnsi="Arial"/>
                <w:color w:val="FF0000"/>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Эксплуатация коллективных приборов учета электрической энергии, тепловой энергии и горячей воды, холодной воды</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0,67</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567"/>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Обслуживание, освидетельствование, страхование  лифтов</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2,64</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574"/>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 xml:space="preserve">Управление многоквартирным домом </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6,25</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574"/>
        </w:trPr>
        <w:tc>
          <w:tcPr>
            <w:tcW w:w="563" w:type="dxa"/>
            <w:tcBorders>
              <w:left w:val="single" w:sz="4" w:space="0" w:color="000000"/>
              <w:bottom w:val="single" w:sz="4" w:space="0" w:color="000000"/>
            </w:tcBorders>
            <w:vAlign w:val="center"/>
          </w:tcPr>
          <w:p w:rsidR="00DF70FA" w:rsidRDefault="00DF70FA">
            <w:pPr>
              <w:jc w:val="center"/>
              <w:rPr>
                <w:rFonts w:ascii="Arial" w:hAnsi="Arial"/>
                <w:color w:val="FF0000"/>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Служба регистрационного учета</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0,40</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554"/>
        </w:trPr>
        <w:tc>
          <w:tcPr>
            <w:tcW w:w="563" w:type="dxa"/>
            <w:tcBorders>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Служба администраторов территории</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4,81</w:t>
            </w:r>
          </w:p>
        </w:tc>
        <w:tc>
          <w:tcPr>
            <w:tcW w:w="3244" w:type="dxa"/>
            <w:tcBorders>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353"/>
        </w:trPr>
        <w:tc>
          <w:tcPr>
            <w:tcW w:w="563" w:type="dxa"/>
            <w:tcBorders>
              <w:top w:val="single" w:sz="4" w:space="0" w:color="000000"/>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top w:val="single" w:sz="4" w:space="0" w:color="000000"/>
              <w:left w:val="single" w:sz="4" w:space="0" w:color="000000"/>
              <w:bottom w:val="single" w:sz="4" w:space="0" w:color="000000"/>
            </w:tcBorders>
            <w:vAlign w:val="center"/>
          </w:tcPr>
          <w:p w:rsidR="00DF70FA" w:rsidRDefault="00DD2C37">
            <w:r>
              <w:rPr>
                <w:rFonts w:ascii="Arial" w:hAnsi="Arial"/>
                <w:sz w:val="16"/>
                <w:szCs w:val="16"/>
              </w:rPr>
              <w:t>Аварийно-диспетчерская служба</w:t>
            </w:r>
          </w:p>
        </w:tc>
        <w:tc>
          <w:tcPr>
            <w:tcW w:w="1530" w:type="dxa"/>
            <w:tcBorders>
              <w:top w:val="single" w:sz="4" w:space="0" w:color="000000"/>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2265" w:type="dxa"/>
            <w:tcBorders>
              <w:left w:val="single" w:sz="4" w:space="0" w:color="000000"/>
              <w:bottom w:val="single" w:sz="4" w:space="0" w:color="000000"/>
            </w:tcBorders>
            <w:vAlign w:val="center"/>
          </w:tcPr>
          <w:p w:rsidR="00DF70FA" w:rsidRDefault="00DD2C37">
            <w:pPr>
              <w:jc w:val="center"/>
              <w:rPr>
                <w:rFonts w:ascii="Arial" w:hAnsi="Arial"/>
                <w:sz w:val="18"/>
                <w:szCs w:val="18"/>
              </w:rPr>
            </w:pPr>
            <w:r>
              <w:rPr>
                <w:rFonts w:ascii="Arial" w:hAnsi="Arial"/>
                <w:sz w:val="18"/>
                <w:szCs w:val="18"/>
              </w:rPr>
              <w:t>5,68</w:t>
            </w:r>
          </w:p>
        </w:tc>
        <w:tc>
          <w:tcPr>
            <w:tcW w:w="3244" w:type="dxa"/>
            <w:tcBorders>
              <w:top w:val="single" w:sz="4" w:space="0" w:color="000000"/>
              <w:left w:val="single" w:sz="4" w:space="0" w:color="000000"/>
              <w:bottom w:val="single" w:sz="4" w:space="0" w:color="000000"/>
              <w:right w:val="single" w:sz="4" w:space="0" w:color="000000"/>
            </w:tcBorders>
          </w:tcPr>
          <w:p w:rsidR="00DF70FA" w:rsidRDefault="00DD2C37">
            <w:r>
              <w:rPr>
                <w:rFonts w:ascii="Arial" w:hAnsi="Arial"/>
                <w:bCs/>
                <w:color w:val="000000"/>
                <w:sz w:val="16"/>
                <w:szCs w:val="16"/>
              </w:rPr>
              <w:t>Услуга предоставляется в соответствии со Стандартом обслуживания, установленным договором управления</w:t>
            </w:r>
          </w:p>
        </w:tc>
      </w:tr>
      <w:tr w:rsidR="00DF70FA">
        <w:trPr>
          <w:trHeight w:val="464"/>
        </w:trPr>
        <w:tc>
          <w:tcPr>
            <w:tcW w:w="563" w:type="dxa"/>
            <w:tcBorders>
              <w:top w:val="single" w:sz="4" w:space="0" w:color="000000"/>
              <w:left w:val="single" w:sz="4" w:space="0" w:color="000000"/>
              <w:bottom w:val="single" w:sz="4" w:space="0" w:color="000000"/>
            </w:tcBorders>
            <w:vAlign w:val="center"/>
          </w:tcPr>
          <w:p w:rsidR="00DF70FA" w:rsidRDefault="00DF70FA">
            <w:pPr>
              <w:jc w:val="center"/>
              <w:rPr>
                <w:rFonts w:ascii="Arial" w:hAnsi="Arial"/>
                <w:color w:val="FF0000"/>
                <w:sz w:val="18"/>
                <w:szCs w:val="18"/>
              </w:rPr>
            </w:pPr>
          </w:p>
        </w:tc>
        <w:tc>
          <w:tcPr>
            <w:tcW w:w="3292" w:type="dxa"/>
            <w:tcBorders>
              <w:top w:val="single" w:sz="4" w:space="0" w:color="000000"/>
              <w:left w:val="single" w:sz="4" w:space="0" w:color="000000"/>
              <w:bottom w:val="single" w:sz="4" w:space="0" w:color="000000"/>
            </w:tcBorders>
            <w:vAlign w:val="center"/>
          </w:tcPr>
          <w:p w:rsidR="00DF70FA" w:rsidRDefault="00DD2C37">
            <w:r>
              <w:rPr>
                <w:rFonts w:ascii="Arial" w:hAnsi="Arial"/>
                <w:color w:val="000000"/>
                <w:sz w:val="16"/>
                <w:szCs w:val="16"/>
              </w:rPr>
              <w:t>Обслуживание системы коллективного приема телевидения</w:t>
            </w:r>
          </w:p>
        </w:tc>
        <w:tc>
          <w:tcPr>
            <w:tcW w:w="1530" w:type="dxa"/>
            <w:tcBorders>
              <w:top w:val="single" w:sz="4" w:space="0" w:color="000000"/>
              <w:left w:val="single" w:sz="4" w:space="0" w:color="000000"/>
              <w:bottom w:val="single" w:sz="4" w:space="0" w:color="000000"/>
            </w:tcBorders>
            <w:vAlign w:val="center"/>
          </w:tcPr>
          <w:p w:rsidR="00DF70FA" w:rsidRDefault="00DD2C37">
            <w:pPr>
              <w:jc w:val="center"/>
            </w:pPr>
            <w:r>
              <w:rPr>
                <w:rFonts w:ascii="Arial" w:hAnsi="Arial"/>
                <w:sz w:val="16"/>
                <w:szCs w:val="16"/>
              </w:rPr>
              <w:t>руб./</w:t>
            </w:r>
          </w:p>
          <w:p w:rsidR="00DF70FA" w:rsidRDefault="00DD2C37">
            <w:pPr>
              <w:jc w:val="center"/>
            </w:pPr>
            <w:r>
              <w:rPr>
                <w:rFonts w:ascii="Arial" w:hAnsi="Arial"/>
                <w:sz w:val="16"/>
                <w:szCs w:val="16"/>
              </w:rPr>
              <w:t>квартира</w:t>
            </w:r>
          </w:p>
        </w:tc>
        <w:tc>
          <w:tcPr>
            <w:tcW w:w="2265"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44" w:type="dxa"/>
            <w:tcBorders>
              <w:top w:val="single" w:sz="4" w:space="0" w:color="000000"/>
              <w:left w:val="single" w:sz="4" w:space="0" w:color="000000"/>
              <w:bottom w:val="single" w:sz="4" w:space="0" w:color="000000"/>
              <w:right w:val="single" w:sz="4" w:space="0" w:color="000000"/>
            </w:tcBorders>
          </w:tcPr>
          <w:p w:rsidR="00DF70FA" w:rsidRDefault="00DF70FA"/>
        </w:tc>
      </w:tr>
      <w:tr w:rsidR="00DF70FA">
        <w:trPr>
          <w:cantSplit/>
          <w:trHeight w:val="376"/>
        </w:trPr>
        <w:tc>
          <w:tcPr>
            <w:tcW w:w="563" w:type="dxa"/>
            <w:tcBorders>
              <w:left w:val="single" w:sz="4" w:space="0" w:color="000000"/>
              <w:bottom w:val="single" w:sz="4" w:space="0" w:color="000000"/>
            </w:tcBorders>
            <w:vAlign w:val="center"/>
          </w:tcPr>
          <w:p w:rsidR="00DF70FA" w:rsidRDefault="00DF70FA">
            <w:pPr>
              <w:jc w:val="center"/>
              <w:rPr>
                <w:rFonts w:ascii="Arial" w:hAnsi="Arial"/>
                <w:color w:val="FF0000"/>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Электрическая энергия, потребляемая в целях содержания общего имущества (день/ночь)</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 / кВт</w:t>
            </w:r>
          </w:p>
        </w:tc>
        <w:tc>
          <w:tcPr>
            <w:tcW w:w="5509" w:type="dxa"/>
            <w:gridSpan w:val="2"/>
            <w:vMerge w:val="restart"/>
            <w:tcBorders>
              <w:left w:val="single" w:sz="4" w:space="0" w:color="000000"/>
              <w:right w:val="single" w:sz="4" w:space="0" w:color="000000"/>
            </w:tcBorders>
            <w:vAlign w:val="center"/>
          </w:tcPr>
          <w:p w:rsidR="00DF70FA" w:rsidRDefault="00DD2C37">
            <w:pPr>
              <w:jc w:val="center"/>
            </w:pPr>
            <w:r>
              <w:rPr>
                <w:rFonts w:ascii="Arial" w:hAnsi="Arial"/>
                <w:color w:val="000000"/>
                <w:sz w:val="16"/>
                <w:szCs w:val="16"/>
              </w:rPr>
              <w:t xml:space="preserve">Тарифы устанавливаются на основании </w:t>
            </w:r>
          </w:p>
          <w:p w:rsidR="00DF70FA" w:rsidRDefault="00DD2C37">
            <w:pPr>
              <w:jc w:val="center"/>
            </w:pPr>
            <w:r>
              <w:rPr>
                <w:rFonts w:ascii="Arial" w:hAnsi="Arial"/>
                <w:color w:val="000000"/>
                <w:sz w:val="16"/>
                <w:szCs w:val="16"/>
              </w:rPr>
              <w:t>Распоряжений К</w:t>
            </w:r>
            <w:r>
              <w:rPr>
                <w:rFonts w:ascii="Arial" w:hAnsi="Arial"/>
                <w:color w:val="000000"/>
                <w:sz w:val="16"/>
                <w:szCs w:val="16"/>
                <w:highlight w:val="white"/>
              </w:rPr>
              <w:t>омитета по тарифам и ценовой политике Ленинградской области</w:t>
            </w:r>
          </w:p>
        </w:tc>
      </w:tr>
      <w:tr w:rsidR="00DF70FA">
        <w:trPr>
          <w:cantSplit/>
          <w:trHeight w:val="740"/>
        </w:trPr>
        <w:tc>
          <w:tcPr>
            <w:tcW w:w="563"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 xml:space="preserve">Холодная вода для производства горячей воды, потребляемой в целях содержания общего имущества </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 /</w:t>
            </w:r>
            <w:proofErr w:type="spellStart"/>
            <w:r>
              <w:rPr>
                <w:rFonts w:ascii="Arial" w:hAnsi="Arial"/>
                <w:sz w:val="16"/>
                <w:szCs w:val="16"/>
              </w:rPr>
              <w:t>куб.м</w:t>
            </w:r>
            <w:proofErr w:type="spellEnd"/>
          </w:p>
        </w:tc>
        <w:tc>
          <w:tcPr>
            <w:tcW w:w="5509" w:type="dxa"/>
            <w:gridSpan w:val="2"/>
            <w:vMerge/>
            <w:tcBorders>
              <w:left w:val="single" w:sz="4" w:space="0" w:color="000000"/>
              <w:right w:val="single" w:sz="4" w:space="0" w:color="000000"/>
            </w:tcBorders>
            <w:vAlign w:val="center"/>
          </w:tcPr>
          <w:p w:rsidR="00DF70FA" w:rsidRDefault="00DF70FA">
            <w:pPr>
              <w:rPr>
                <w:rFonts w:ascii="Arial" w:hAnsi="Arial"/>
                <w:sz w:val="16"/>
                <w:szCs w:val="16"/>
              </w:rPr>
            </w:pPr>
          </w:p>
        </w:tc>
      </w:tr>
      <w:tr w:rsidR="00DF70FA">
        <w:trPr>
          <w:cantSplit/>
          <w:trHeight w:val="525"/>
        </w:trPr>
        <w:tc>
          <w:tcPr>
            <w:tcW w:w="563"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Холодная вода, потребляемая в целях содержания общего имущества</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 /</w:t>
            </w:r>
            <w:proofErr w:type="spellStart"/>
            <w:r>
              <w:rPr>
                <w:rFonts w:ascii="Arial" w:hAnsi="Arial"/>
                <w:sz w:val="16"/>
                <w:szCs w:val="16"/>
              </w:rPr>
              <w:t>куб.м</w:t>
            </w:r>
            <w:proofErr w:type="spellEnd"/>
          </w:p>
        </w:tc>
        <w:tc>
          <w:tcPr>
            <w:tcW w:w="5509" w:type="dxa"/>
            <w:gridSpan w:val="2"/>
            <w:vMerge/>
            <w:tcBorders>
              <w:left w:val="single" w:sz="4" w:space="0" w:color="000000"/>
              <w:right w:val="single" w:sz="4" w:space="0" w:color="000000"/>
            </w:tcBorders>
            <w:vAlign w:val="center"/>
          </w:tcPr>
          <w:p w:rsidR="00DF70FA" w:rsidRDefault="00DF70FA">
            <w:pPr>
              <w:rPr>
                <w:rFonts w:ascii="Arial" w:hAnsi="Arial"/>
                <w:sz w:val="16"/>
                <w:szCs w:val="16"/>
              </w:rPr>
            </w:pPr>
          </w:p>
        </w:tc>
      </w:tr>
      <w:tr w:rsidR="00DF70FA">
        <w:trPr>
          <w:cantSplit/>
          <w:trHeight w:val="525"/>
        </w:trPr>
        <w:tc>
          <w:tcPr>
            <w:tcW w:w="563"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Водоотведение в целях содержания общего имущества</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 /</w:t>
            </w:r>
            <w:proofErr w:type="spellStart"/>
            <w:r>
              <w:rPr>
                <w:rFonts w:ascii="Arial" w:hAnsi="Arial"/>
                <w:sz w:val="16"/>
                <w:szCs w:val="16"/>
              </w:rPr>
              <w:t>куб.м</w:t>
            </w:r>
            <w:proofErr w:type="spellEnd"/>
          </w:p>
        </w:tc>
        <w:tc>
          <w:tcPr>
            <w:tcW w:w="5509" w:type="dxa"/>
            <w:gridSpan w:val="2"/>
            <w:vMerge/>
            <w:tcBorders>
              <w:left w:val="single" w:sz="4" w:space="0" w:color="000000"/>
              <w:right w:val="single" w:sz="4" w:space="0" w:color="000000"/>
            </w:tcBorders>
            <w:vAlign w:val="center"/>
          </w:tcPr>
          <w:p w:rsidR="00DF70FA" w:rsidRDefault="00DF70FA">
            <w:pPr>
              <w:rPr>
                <w:rFonts w:ascii="Arial" w:hAnsi="Arial"/>
                <w:sz w:val="16"/>
                <w:szCs w:val="16"/>
              </w:rPr>
            </w:pPr>
          </w:p>
        </w:tc>
      </w:tr>
      <w:tr w:rsidR="00DF70FA">
        <w:trPr>
          <w:cantSplit/>
          <w:trHeight w:val="525"/>
        </w:trPr>
        <w:tc>
          <w:tcPr>
            <w:tcW w:w="563"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Тепловая энергия для производства горячей воды, потребляемой в целях содержания общего имущества</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 xml:space="preserve">руб./ </w:t>
            </w:r>
            <w:proofErr w:type="spellStart"/>
            <w:r>
              <w:rPr>
                <w:rFonts w:ascii="Arial" w:hAnsi="Arial"/>
                <w:sz w:val="16"/>
                <w:szCs w:val="16"/>
              </w:rPr>
              <w:t>ГКал</w:t>
            </w:r>
            <w:proofErr w:type="spellEnd"/>
          </w:p>
        </w:tc>
        <w:tc>
          <w:tcPr>
            <w:tcW w:w="5509" w:type="dxa"/>
            <w:gridSpan w:val="2"/>
            <w:vMerge/>
            <w:tcBorders>
              <w:left w:val="single" w:sz="4" w:space="0" w:color="000000"/>
              <w:right w:val="single" w:sz="4" w:space="0" w:color="000000"/>
            </w:tcBorders>
            <w:vAlign w:val="center"/>
          </w:tcPr>
          <w:p w:rsidR="00DF70FA" w:rsidRDefault="00DF70FA">
            <w:pPr>
              <w:rPr>
                <w:rFonts w:ascii="Arial" w:hAnsi="Arial"/>
                <w:sz w:val="16"/>
                <w:szCs w:val="16"/>
              </w:rPr>
            </w:pPr>
          </w:p>
        </w:tc>
      </w:tr>
      <w:tr w:rsidR="00DF70FA">
        <w:trPr>
          <w:trHeight w:val="870"/>
        </w:trPr>
        <w:tc>
          <w:tcPr>
            <w:tcW w:w="563" w:type="dxa"/>
            <w:tcBorders>
              <w:top w:val="single" w:sz="4" w:space="0" w:color="000000"/>
              <w:left w:val="single" w:sz="4" w:space="0" w:color="000000"/>
              <w:bottom w:val="single" w:sz="4" w:space="0" w:color="000000"/>
            </w:tcBorders>
            <w:vAlign w:val="center"/>
          </w:tcPr>
          <w:p w:rsidR="00DF70FA" w:rsidRDefault="00DD2C37">
            <w:pPr>
              <w:jc w:val="center"/>
            </w:pPr>
            <w:r>
              <w:rPr>
                <w:rFonts w:ascii="Arial" w:hAnsi="Arial"/>
                <w:sz w:val="18"/>
                <w:szCs w:val="18"/>
              </w:rPr>
              <w:t> </w:t>
            </w: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Прочие (могут быть включены иные виды услуг, а также платежи на основании договора либо решения, принятого на общем собрании)</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w:t>
            </w:r>
          </w:p>
        </w:tc>
        <w:tc>
          <w:tcPr>
            <w:tcW w:w="5509" w:type="dxa"/>
            <w:gridSpan w:val="2"/>
            <w:tcBorders>
              <w:top w:val="single" w:sz="4" w:space="0" w:color="000000"/>
              <w:left w:val="single" w:sz="4" w:space="0" w:color="000000"/>
              <w:bottom w:val="single" w:sz="4" w:space="0" w:color="000000"/>
              <w:right w:val="single" w:sz="4" w:space="0" w:color="000000"/>
            </w:tcBorders>
            <w:vAlign w:val="center"/>
          </w:tcPr>
          <w:p w:rsidR="00DF70FA" w:rsidRDefault="00DF70FA">
            <w:pPr>
              <w:jc w:val="center"/>
              <w:rPr>
                <w:rFonts w:ascii="Arial" w:hAnsi="Arial"/>
                <w:sz w:val="16"/>
                <w:szCs w:val="16"/>
              </w:rPr>
            </w:pPr>
          </w:p>
        </w:tc>
      </w:tr>
      <w:tr w:rsidR="00DF70FA">
        <w:trPr>
          <w:trHeight w:val="385"/>
        </w:trPr>
        <w:tc>
          <w:tcPr>
            <w:tcW w:w="563" w:type="dxa"/>
            <w:tcBorders>
              <w:top w:val="single" w:sz="4" w:space="0" w:color="000000"/>
              <w:left w:val="single" w:sz="4" w:space="0" w:color="000000"/>
              <w:bottom w:val="single" w:sz="4" w:space="0" w:color="000000"/>
            </w:tcBorders>
            <w:shd w:val="clear" w:color="auto" w:fill="D9D9D9"/>
            <w:vAlign w:val="center"/>
          </w:tcPr>
          <w:p w:rsidR="00DF70FA" w:rsidRDefault="00DD2C37">
            <w:pPr>
              <w:jc w:val="center"/>
            </w:pPr>
            <w:r>
              <w:rPr>
                <w:rFonts w:ascii="Arial" w:hAnsi="Arial"/>
                <w:b/>
                <w:bCs/>
                <w:sz w:val="18"/>
                <w:szCs w:val="18"/>
              </w:rPr>
              <w:lastRenderedPageBreak/>
              <w:t>II.</w:t>
            </w:r>
          </w:p>
        </w:tc>
        <w:tc>
          <w:tcPr>
            <w:tcW w:w="3292" w:type="dxa"/>
            <w:tcBorders>
              <w:top w:val="single" w:sz="4" w:space="0" w:color="000000"/>
              <w:left w:val="single" w:sz="4" w:space="0" w:color="000000"/>
              <w:bottom w:val="single" w:sz="4" w:space="0" w:color="000000"/>
            </w:tcBorders>
            <w:shd w:val="clear" w:color="auto" w:fill="D9D9D9"/>
            <w:vAlign w:val="center"/>
          </w:tcPr>
          <w:p w:rsidR="00DF70FA" w:rsidRDefault="00DD2C37">
            <w:r>
              <w:rPr>
                <w:rFonts w:ascii="Arial" w:hAnsi="Arial"/>
                <w:b/>
                <w:bCs/>
                <w:sz w:val="16"/>
                <w:szCs w:val="16"/>
              </w:rPr>
              <w:t>Коммунальные услуги</w:t>
            </w:r>
          </w:p>
        </w:tc>
        <w:tc>
          <w:tcPr>
            <w:tcW w:w="1530" w:type="dxa"/>
            <w:tcBorders>
              <w:top w:val="single" w:sz="4" w:space="0" w:color="000000"/>
              <w:left w:val="single" w:sz="4" w:space="0" w:color="000000"/>
              <w:bottom w:val="single" w:sz="4" w:space="0" w:color="000000"/>
            </w:tcBorders>
            <w:shd w:val="clear" w:color="auto" w:fill="D9D9D9"/>
            <w:vAlign w:val="center"/>
          </w:tcPr>
          <w:p w:rsidR="00DF70FA" w:rsidRDefault="00DF70FA">
            <w:pPr>
              <w:jc w:val="center"/>
              <w:rPr>
                <w:rFonts w:ascii="Arial" w:hAnsi="Arial"/>
                <w:b/>
                <w:bCs/>
                <w:sz w:val="16"/>
                <w:szCs w:val="16"/>
              </w:rPr>
            </w:pPr>
          </w:p>
        </w:tc>
        <w:tc>
          <w:tcPr>
            <w:tcW w:w="550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F70FA" w:rsidRDefault="00DF70FA">
            <w:pPr>
              <w:jc w:val="center"/>
              <w:rPr>
                <w:rFonts w:ascii="Arial" w:hAnsi="Arial"/>
                <w:b/>
                <w:bCs/>
                <w:sz w:val="18"/>
                <w:szCs w:val="18"/>
              </w:rPr>
            </w:pPr>
          </w:p>
        </w:tc>
      </w:tr>
      <w:tr w:rsidR="00DF70FA">
        <w:trPr>
          <w:cantSplit/>
          <w:trHeight w:val="561"/>
        </w:trPr>
        <w:tc>
          <w:tcPr>
            <w:tcW w:w="563" w:type="dxa"/>
            <w:tcBorders>
              <w:left w:val="single" w:sz="4" w:space="0" w:color="000000"/>
              <w:bottom w:val="single" w:sz="4" w:space="0" w:color="000000"/>
            </w:tcBorders>
            <w:vAlign w:val="center"/>
          </w:tcPr>
          <w:p w:rsidR="00DF70FA" w:rsidRDefault="00DF70FA">
            <w:pPr>
              <w:jc w:val="center"/>
              <w:rPr>
                <w:rFonts w:ascii="Arial" w:hAnsi="Arial"/>
                <w:b/>
                <w:bCs/>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Электрическая энергия (индивидуальное потребление)   (день/ночь)</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 /кВт</w:t>
            </w:r>
          </w:p>
        </w:tc>
        <w:tc>
          <w:tcPr>
            <w:tcW w:w="5509" w:type="dxa"/>
            <w:gridSpan w:val="2"/>
            <w:vMerge w:val="restart"/>
            <w:tcBorders>
              <w:left w:val="single" w:sz="4" w:space="0" w:color="000000"/>
              <w:bottom w:val="single" w:sz="4" w:space="0" w:color="000000"/>
              <w:right w:val="single" w:sz="4" w:space="0" w:color="000000"/>
            </w:tcBorders>
            <w:vAlign w:val="center"/>
          </w:tcPr>
          <w:p w:rsidR="00DF70FA" w:rsidRDefault="00DD2C37">
            <w:pPr>
              <w:jc w:val="center"/>
            </w:pPr>
            <w:r>
              <w:rPr>
                <w:rFonts w:ascii="Arial" w:hAnsi="Arial"/>
                <w:color w:val="000000"/>
                <w:sz w:val="16"/>
                <w:szCs w:val="16"/>
              </w:rPr>
              <w:t xml:space="preserve">Тарифы устанавливаются на основании </w:t>
            </w:r>
          </w:p>
          <w:p w:rsidR="00DF70FA" w:rsidRDefault="00DD2C37">
            <w:pPr>
              <w:jc w:val="center"/>
            </w:pPr>
            <w:r>
              <w:rPr>
                <w:rFonts w:ascii="Arial" w:hAnsi="Arial"/>
                <w:color w:val="000000"/>
                <w:sz w:val="16"/>
                <w:szCs w:val="16"/>
              </w:rPr>
              <w:t>Распоряжений К</w:t>
            </w:r>
            <w:r>
              <w:rPr>
                <w:rFonts w:ascii="Arial" w:hAnsi="Arial"/>
                <w:color w:val="000000"/>
                <w:sz w:val="16"/>
                <w:szCs w:val="16"/>
                <w:highlight w:val="white"/>
              </w:rPr>
              <w:t>омитета по тарифам и ценовой политике Ленинградской области</w:t>
            </w:r>
          </w:p>
        </w:tc>
      </w:tr>
      <w:tr w:rsidR="00DF70FA">
        <w:trPr>
          <w:cantSplit/>
          <w:trHeight w:val="499"/>
        </w:trPr>
        <w:tc>
          <w:tcPr>
            <w:tcW w:w="563" w:type="dxa"/>
            <w:tcBorders>
              <w:top w:val="single" w:sz="4" w:space="0" w:color="000000"/>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top w:val="single" w:sz="4" w:space="0" w:color="000000"/>
              <w:left w:val="single" w:sz="4" w:space="0" w:color="000000"/>
              <w:bottom w:val="single" w:sz="4" w:space="0" w:color="000000"/>
            </w:tcBorders>
            <w:vAlign w:val="center"/>
          </w:tcPr>
          <w:p w:rsidR="00DF70FA" w:rsidRDefault="00DD2C37">
            <w:r>
              <w:rPr>
                <w:rFonts w:ascii="Arial" w:hAnsi="Arial"/>
                <w:sz w:val="16"/>
                <w:szCs w:val="16"/>
              </w:rPr>
              <w:t xml:space="preserve">Отопление (индивидуальное потребление) </w:t>
            </w:r>
          </w:p>
        </w:tc>
        <w:tc>
          <w:tcPr>
            <w:tcW w:w="1530" w:type="dxa"/>
            <w:tcBorders>
              <w:top w:val="single" w:sz="4" w:space="0" w:color="000000"/>
              <w:left w:val="single" w:sz="4" w:space="0" w:color="000000"/>
              <w:bottom w:val="single" w:sz="4" w:space="0" w:color="000000"/>
            </w:tcBorders>
            <w:vAlign w:val="center"/>
          </w:tcPr>
          <w:p w:rsidR="00DF70FA" w:rsidRDefault="00DD2C37">
            <w:pPr>
              <w:jc w:val="center"/>
            </w:pPr>
            <w:r>
              <w:rPr>
                <w:rFonts w:ascii="Arial" w:hAnsi="Arial"/>
                <w:sz w:val="16"/>
                <w:szCs w:val="16"/>
              </w:rPr>
              <w:t xml:space="preserve">руб./ </w:t>
            </w:r>
            <w:proofErr w:type="spellStart"/>
            <w:r>
              <w:rPr>
                <w:rFonts w:ascii="Arial" w:hAnsi="Arial"/>
                <w:sz w:val="16"/>
                <w:szCs w:val="16"/>
              </w:rPr>
              <w:t>ГКал</w:t>
            </w:r>
            <w:proofErr w:type="spellEnd"/>
          </w:p>
        </w:tc>
        <w:tc>
          <w:tcPr>
            <w:tcW w:w="5509" w:type="dxa"/>
            <w:gridSpan w:val="2"/>
            <w:vMerge/>
            <w:tcBorders>
              <w:left w:val="single" w:sz="4" w:space="0" w:color="000000"/>
              <w:bottom w:val="single" w:sz="4" w:space="0" w:color="000000"/>
              <w:right w:val="single" w:sz="4" w:space="0" w:color="000000"/>
            </w:tcBorders>
            <w:vAlign w:val="center"/>
          </w:tcPr>
          <w:p w:rsidR="00DF70FA" w:rsidRDefault="00DF70FA">
            <w:pPr>
              <w:rPr>
                <w:rFonts w:ascii="Arial" w:hAnsi="Arial"/>
                <w:sz w:val="16"/>
                <w:szCs w:val="16"/>
              </w:rPr>
            </w:pPr>
          </w:p>
        </w:tc>
      </w:tr>
      <w:tr w:rsidR="00DF70FA">
        <w:trPr>
          <w:cantSplit/>
          <w:trHeight w:val="570"/>
        </w:trPr>
        <w:tc>
          <w:tcPr>
            <w:tcW w:w="563"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Холодная вода для производства горячей воды (индивидуальное потребление)</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 /</w:t>
            </w:r>
            <w:proofErr w:type="spellStart"/>
            <w:r>
              <w:rPr>
                <w:rFonts w:ascii="Arial" w:hAnsi="Arial"/>
                <w:sz w:val="16"/>
                <w:szCs w:val="16"/>
              </w:rPr>
              <w:t>куб.м</w:t>
            </w:r>
            <w:proofErr w:type="spellEnd"/>
          </w:p>
        </w:tc>
        <w:tc>
          <w:tcPr>
            <w:tcW w:w="5509" w:type="dxa"/>
            <w:gridSpan w:val="2"/>
            <w:vMerge/>
            <w:tcBorders>
              <w:left w:val="single" w:sz="4" w:space="0" w:color="000000"/>
              <w:bottom w:val="single" w:sz="4" w:space="0" w:color="000000"/>
              <w:right w:val="single" w:sz="4" w:space="0" w:color="000000"/>
            </w:tcBorders>
            <w:vAlign w:val="center"/>
          </w:tcPr>
          <w:p w:rsidR="00DF70FA" w:rsidRDefault="00DF70FA">
            <w:pPr>
              <w:rPr>
                <w:rFonts w:ascii="Arial" w:hAnsi="Arial"/>
                <w:sz w:val="16"/>
                <w:szCs w:val="16"/>
              </w:rPr>
            </w:pPr>
          </w:p>
        </w:tc>
      </w:tr>
      <w:tr w:rsidR="00DF70FA">
        <w:trPr>
          <w:cantSplit/>
          <w:trHeight w:val="487"/>
        </w:trPr>
        <w:tc>
          <w:tcPr>
            <w:tcW w:w="563"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Тепловая энергия  для производства горячей воды (индивидуальное потребление)</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 xml:space="preserve">руб./ </w:t>
            </w:r>
            <w:proofErr w:type="spellStart"/>
            <w:r>
              <w:rPr>
                <w:rFonts w:ascii="Arial" w:hAnsi="Arial"/>
                <w:sz w:val="16"/>
                <w:szCs w:val="16"/>
              </w:rPr>
              <w:t>ГКал</w:t>
            </w:r>
            <w:proofErr w:type="spellEnd"/>
          </w:p>
        </w:tc>
        <w:tc>
          <w:tcPr>
            <w:tcW w:w="5509" w:type="dxa"/>
            <w:gridSpan w:val="2"/>
            <w:vMerge/>
            <w:tcBorders>
              <w:left w:val="single" w:sz="4" w:space="0" w:color="000000"/>
              <w:bottom w:val="single" w:sz="4" w:space="0" w:color="000000"/>
              <w:right w:val="single" w:sz="4" w:space="0" w:color="000000"/>
            </w:tcBorders>
            <w:vAlign w:val="center"/>
          </w:tcPr>
          <w:p w:rsidR="00DF70FA" w:rsidRDefault="00DF70FA">
            <w:pPr>
              <w:rPr>
                <w:rFonts w:ascii="Arial" w:hAnsi="Arial"/>
                <w:sz w:val="16"/>
                <w:szCs w:val="16"/>
              </w:rPr>
            </w:pPr>
          </w:p>
        </w:tc>
      </w:tr>
      <w:tr w:rsidR="00DF70FA">
        <w:trPr>
          <w:cantSplit/>
          <w:trHeight w:val="411"/>
        </w:trPr>
        <w:tc>
          <w:tcPr>
            <w:tcW w:w="563"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Холодное водоснабжение (индивидуальное потребление)</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 /</w:t>
            </w:r>
            <w:proofErr w:type="spellStart"/>
            <w:r>
              <w:rPr>
                <w:rFonts w:ascii="Arial" w:hAnsi="Arial"/>
                <w:sz w:val="16"/>
                <w:szCs w:val="16"/>
              </w:rPr>
              <w:t>куб.м</w:t>
            </w:r>
            <w:proofErr w:type="spellEnd"/>
          </w:p>
        </w:tc>
        <w:tc>
          <w:tcPr>
            <w:tcW w:w="5509" w:type="dxa"/>
            <w:gridSpan w:val="2"/>
            <w:vMerge/>
            <w:tcBorders>
              <w:left w:val="single" w:sz="4" w:space="0" w:color="000000"/>
              <w:bottom w:val="single" w:sz="4" w:space="0" w:color="000000"/>
              <w:right w:val="single" w:sz="4" w:space="0" w:color="000000"/>
            </w:tcBorders>
            <w:vAlign w:val="center"/>
          </w:tcPr>
          <w:p w:rsidR="00DF70FA" w:rsidRDefault="00DF70FA">
            <w:pPr>
              <w:rPr>
                <w:rFonts w:ascii="Arial" w:hAnsi="Arial"/>
                <w:sz w:val="16"/>
                <w:szCs w:val="16"/>
              </w:rPr>
            </w:pPr>
          </w:p>
        </w:tc>
      </w:tr>
      <w:tr w:rsidR="00DF70FA">
        <w:trPr>
          <w:cantSplit/>
          <w:trHeight w:val="594"/>
        </w:trPr>
        <w:tc>
          <w:tcPr>
            <w:tcW w:w="563" w:type="dxa"/>
            <w:tcBorders>
              <w:left w:val="single" w:sz="4" w:space="0" w:color="000000"/>
              <w:bottom w:val="single" w:sz="4" w:space="0" w:color="000000"/>
            </w:tcBorders>
            <w:vAlign w:val="center"/>
          </w:tcPr>
          <w:p w:rsidR="00DF70FA" w:rsidRDefault="00DF70FA">
            <w:pPr>
              <w:jc w:val="center"/>
              <w:rPr>
                <w:rFonts w:ascii="Arial" w:hAnsi="Arial"/>
                <w:sz w:val="18"/>
                <w:szCs w:val="18"/>
              </w:rPr>
            </w:pPr>
          </w:p>
        </w:tc>
        <w:tc>
          <w:tcPr>
            <w:tcW w:w="3292" w:type="dxa"/>
            <w:tcBorders>
              <w:left w:val="single" w:sz="4" w:space="0" w:color="000000"/>
              <w:bottom w:val="single" w:sz="4" w:space="0" w:color="000000"/>
            </w:tcBorders>
            <w:vAlign w:val="center"/>
          </w:tcPr>
          <w:p w:rsidR="00DF70FA" w:rsidRDefault="00DD2C37">
            <w:r>
              <w:rPr>
                <w:rFonts w:ascii="Arial" w:hAnsi="Arial"/>
                <w:sz w:val="16"/>
                <w:szCs w:val="16"/>
              </w:rPr>
              <w:t>Водоотведение (индивидуальное потребление)</w:t>
            </w:r>
          </w:p>
        </w:tc>
        <w:tc>
          <w:tcPr>
            <w:tcW w:w="1530" w:type="dxa"/>
            <w:tcBorders>
              <w:left w:val="single" w:sz="4" w:space="0" w:color="000000"/>
              <w:bottom w:val="single" w:sz="4" w:space="0" w:color="000000"/>
            </w:tcBorders>
            <w:vAlign w:val="center"/>
          </w:tcPr>
          <w:p w:rsidR="00DF70FA" w:rsidRDefault="00DD2C37">
            <w:pPr>
              <w:jc w:val="center"/>
            </w:pPr>
            <w:r>
              <w:rPr>
                <w:rFonts w:ascii="Arial" w:hAnsi="Arial"/>
                <w:sz w:val="16"/>
                <w:szCs w:val="16"/>
              </w:rPr>
              <w:t>руб. /</w:t>
            </w:r>
            <w:proofErr w:type="spellStart"/>
            <w:r>
              <w:rPr>
                <w:rFonts w:ascii="Arial" w:hAnsi="Arial"/>
                <w:sz w:val="16"/>
                <w:szCs w:val="16"/>
              </w:rPr>
              <w:t>куб.м</w:t>
            </w:r>
            <w:proofErr w:type="spellEnd"/>
          </w:p>
        </w:tc>
        <w:tc>
          <w:tcPr>
            <w:tcW w:w="5509" w:type="dxa"/>
            <w:gridSpan w:val="2"/>
            <w:vMerge/>
            <w:tcBorders>
              <w:left w:val="single" w:sz="4" w:space="0" w:color="000000"/>
              <w:bottom w:val="single" w:sz="4" w:space="0" w:color="000000"/>
              <w:right w:val="single" w:sz="4" w:space="0" w:color="000000"/>
            </w:tcBorders>
            <w:vAlign w:val="center"/>
          </w:tcPr>
          <w:p w:rsidR="00DF70FA" w:rsidRDefault="00DF70FA">
            <w:pPr>
              <w:rPr>
                <w:rFonts w:ascii="Arial" w:hAnsi="Arial"/>
                <w:sz w:val="16"/>
                <w:szCs w:val="16"/>
              </w:rPr>
            </w:pPr>
          </w:p>
        </w:tc>
      </w:tr>
      <w:tr w:rsidR="00DF70FA">
        <w:trPr>
          <w:cantSplit/>
          <w:trHeight w:val="848"/>
        </w:trPr>
        <w:tc>
          <w:tcPr>
            <w:tcW w:w="563" w:type="dxa"/>
            <w:tcBorders>
              <w:top w:val="single" w:sz="4" w:space="0" w:color="000000"/>
              <w:left w:val="single" w:sz="4" w:space="0" w:color="000000"/>
              <w:bottom w:val="single" w:sz="4" w:space="0" w:color="000000"/>
            </w:tcBorders>
            <w:vAlign w:val="center"/>
          </w:tcPr>
          <w:p w:rsidR="00DF70FA" w:rsidRDefault="00DF70FA">
            <w:pPr>
              <w:jc w:val="center"/>
              <w:rPr>
                <w:rFonts w:ascii="Arial" w:hAnsi="Arial"/>
                <w:sz w:val="16"/>
                <w:szCs w:val="16"/>
              </w:rPr>
            </w:pPr>
          </w:p>
        </w:tc>
        <w:tc>
          <w:tcPr>
            <w:tcW w:w="3292" w:type="dxa"/>
            <w:tcBorders>
              <w:top w:val="single" w:sz="4" w:space="0" w:color="000000"/>
              <w:left w:val="single" w:sz="4" w:space="0" w:color="000000"/>
              <w:bottom w:val="single" w:sz="4" w:space="0" w:color="000000"/>
            </w:tcBorders>
            <w:vAlign w:val="center"/>
          </w:tcPr>
          <w:p w:rsidR="00DF70FA" w:rsidRDefault="00DD2C37">
            <w:r>
              <w:rPr>
                <w:rFonts w:ascii="Arial" w:hAnsi="Arial"/>
                <w:color w:val="000000"/>
                <w:sz w:val="16"/>
                <w:szCs w:val="16"/>
              </w:rPr>
              <w:t>Размещение, вывоз и утилизация твердых коммунальных отходов</w:t>
            </w:r>
          </w:p>
        </w:tc>
        <w:tc>
          <w:tcPr>
            <w:tcW w:w="1530" w:type="dxa"/>
            <w:tcBorders>
              <w:top w:val="single" w:sz="4" w:space="0" w:color="000000"/>
              <w:left w:val="single" w:sz="4" w:space="0" w:color="000000"/>
              <w:bottom w:val="single" w:sz="4" w:space="0" w:color="000000"/>
            </w:tcBorders>
            <w:vAlign w:val="center"/>
          </w:tcPr>
          <w:p w:rsidR="00DF70FA" w:rsidRDefault="00DD2C37">
            <w:pPr>
              <w:jc w:val="center"/>
            </w:pPr>
            <w:r>
              <w:rPr>
                <w:rFonts w:ascii="Arial" w:hAnsi="Arial"/>
                <w:sz w:val="16"/>
                <w:szCs w:val="16"/>
              </w:rPr>
              <w:t>руб./</w:t>
            </w:r>
            <w:proofErr w:type="spellStart"/>
            <w:r>
              <w:rPr>
                <w:rFonts w:ascii="Arial" w:hAnsi="Arial"/>
                <w:sz w:val="16"/>
                <w:szCs w:val="16"/>
              </w:rPr>
              <w:t>кв.м</w:t>
            </w:r>
            <w:proofErr w:type="spellEnd"/>
            <w:r>
              <w:rPr>
                <w:rFonts w:ascii="Arial" w:hAnsi="Arial"/>
                <w:sz w:val="16"/>
                <w:szCs w:val="16"/>
              </w:rPr>
              <w:t>.</w:t>
            </w:r>
          </w:p>
        </w:tc>
        <w:tc>
          <w:tcPr>
            <w:tcW w:w="5509" w:type="dxa"/>
            <w:gridSpan w:val="2"/>
            <w:vMerge/>
            <w:tcBorders>
              <w:left w:val="single" w:sz="4" w:space="0" w:color="000000"/>
              <w:bottom w:val="single" w:sz="4" w:space="0" w:color="000000"/>
              <w:right w:val="single" w:sz="4" w:space="0" w:color="000000"/>
            </w:tcBorders>
            <w:vAlign w:val="center"/>
          </w:tcPr>
          <w:p w:rsidR="00DF70FA" w:rsidRDefault="00DF70FA">
            <w:pPr>
              <w:jc w:val="center"/>
            </w:pPr>
          </w:p>
        </w:tc>
      </w:tr>
      <w:tr w:rsidR="00DF70FA">
        <w:trPr>
          <w:trHeight w:val="848"/>
        </w:trPr>
        <w:tc>
          <w:tcPr>
            <w:tcW w:w="563" w:type="dxa"/>
            <w:tcBorders>
              <w:left w:val="single" w:sz="4" w:space="0" w:color="000000"/>
              <w:bottom w:val="single" w:sz="4" w:space="0" w:color="000000"/>
            </w:tcBorders>
            <w:shd w:val="clear" w:color="auto" w:fill="D9D9D9"/>
            <w:vAlign w:val="center"/>
          </w:tcPr>
          <w:p w:rsidR="00DF70FA" w:rsidRDefault="00DD2C37">
            <w:pPr>
              <w:jc w:val="center"/>
            </w:pPr>
            <w:r>
              <w:rPr>
                <w:rFonts w:ascii="Arial" w:hAnsi="Arial"/>
                <w:b/>
                <w:bCs/>
                <w:sz w:val="18"/>
                <w:szCs w:val="18"/>
              </w:rPr>
              <w:t>I</w:t>
            </w:r>
            <w:r>
              <w:rPr>
                <w:rFonts w:ascii="Arial" w:hAnsi="Arial"/>
                <w:b/>
                <w:bCs/>
                <w:sz w:val="18"/>
                <w:szCs w:val="18"/>
                <w:lang w:val="en-US"/>
              </w:rPr>
              <w:t>II</w:t>
            </w:r>
            <w:r>
              <w:rPr>
                <w:rFonts w:ascii="Arial" w:hAnsi="Arial"/>
                <w:b/>
                <w:bCs/>
                <w:sz w:val="18"/>
                <w:szCs w:val="18"/>
              </w:rPr>
              <w:t>.</w:t>
            </w:r>
          </w:p>
        </w:tc>
        <w:tc>
          <w:tcPr>
            <w:tcW w:w="3292" w:type="dxa"/>
            <w:tcBorders>
              <w:left w:val="single" w:sz="4" w:space="0" w:color="000000"/>
              <w:bottom w:val="single" w:sz="4" w:space="0" w:color="000000"/>
            </w:tcBorders>
            <w:shd w:val="clear" w:color="auto" w:fill="D9D9D9"/>
            <w:vAlign w:val="center"/>
          </w:tcPr>
          <w:p w:rsidR="00DF70FA" w:rsidRDefault="00DD2C37">
            <w:r>
              <w:rPr>
                <w:rFonts w:ascii="Arial" w:hAnsi="Arial"/>
                <w:b/>
                <w:bCs/>
                <w:sz w:val="16"/>
                <w:szCs w:val="16"/>
              </w:rPr>
              <w:t>Пени</w:t>
            </w:r>
          </w:p>
        </w:tc>
        <w:tc>
          <w:tcPr>
            <w:tcW w:w="1530" w:type="dxa"/>
            <w:tcBorders>
              <w:top w:val="single" w:sz="4" w:space="0" w:color="000000"/>
              <w:left w:val="single" w:sz="4" w:space="0" w:color="000000"/>
              <w:bottom w:val="single" w:sz="4" w:space="0" w:color="000000"/>
            </w:tcBorders>
            <w:shd w:val="clear" w:color="auto" w:fill="D9D9D9"/>
            <w:vAlign w:val="center"/>
          </w:tcPr>
          <w:p w:rsidR="00DF70FA" w:rsidRDefault="00DF70FA">
            <w:pPr>
              <w:rPr>
                <w:rFonts w:ascii="Arial" w:hAnsi="Arial"/>
                <w:b/>
                <w:bCs/>
                <w:sz w:val="18"/>
                <w:szCs w:val="18"/>
              </w:rPr>
            </w:pPr>
          </w:p>
        </w:tc>
        <w:tc>
          <w:tcPr>
            <w:tcW w:w="2265" w:type="dxa"/>
            <w:tcBorders>
              <w:top w:val="single" w:sz="4" w:space="0" w:color="000000"/>
              <w:left w:val="single" w:sz="4" w:space="0" w:color="000000"/>
              <w:bottom w:val="single" w:sz="4" w:space="0" w:color="000000"/>
            </w:tcBorders>
            <w:shd w:val="clear" w:color="auto" w:fill="D9D9D9"/>
            <w:vAlign w:val="center"/>
          </w:tcPr>
          <w:p w:rsidR="00DF70FA" w:rsidRDefault="00DD2C37">
            <w:r>
              <w:rPr>
                <w:rFonts w:ascii="Arial" w:hAnsi="Arial"/>
                <w:b/>
                <w:bCs/>
                <w:sz w:val="16"/>
                <w:szCs w:val="16"/>
              </w:rPr>
              <w:t>30дней-0;</w:t>
            </w:r>
          </w:p>
          <w:p w:rsidR="00DF70FA" w:rsidRDefault="00DD2C37">
            <w:r>
              <w:rPr>
                <w:rFonts w:ascii="Arial" w:hAnsi="Arial"/>
                <w:b/>
                <w:bCs/>
                <w:sz w:val="16"/>
                <w:szCs w:val="16"/>
              </w:rPr>
              <w:t>с31-90день-1/300ставки;</w:t>
            </w:r>
          </w:p>
          <w:p w:rsidR="00DF70FA" w:rsidRDefault="00DD2C37">
            <w:r>
              <w:rPr>
                <w:rFonts w:ascii="Arial" w:hAnsi="Arial"/>
                <w:b/>
                <w:bCs/>
                <w:sz w:val="16"/>
                <w:szCs w:val="16"/>
              </w:rPr>
              <w:t>с 91 дня-1/130ставки</w:t>
            </w:r>
          </w:p>
        </w:tc>
        <w:tc>
          <w:tcPr>
            <w:tcW w:w="3244" w:type="dxa"/>
            <w:tcBorders>
              <w:left w:val="single" w:sz="4" w:space="0" w:color="000000"/>
              <w:bottom w:val="single" w:sz="4" w:space="0" w:color="000000"/>
              <w:right w:val="single" w:sz="4" w:space="0" w:color="000000"/>
            </w:tcBorders>
            <w:shd w:val="clear" w:color="auto" w:fill="D9D9D9"/>
            <w:vAlign w:val="center"/>
          </w:tcPr>
          <w:p w:rsidR="00DF70FA" w:rsidRDefault="00DD2C37">
            <w:r>
              <w:rPr>
                <w:rFonts w:ascii="Arial" w:hAnsi="Arial"/>
                <w:b/>
                <w:bCs/>
                <w:sz w:val="16"/>
                <w:szCs w:val="16"/>
              </w:rPr>
              <w:t>Жилищный кодекс РФ ст.155, п.14</w:t>
            </w:r>
          </w:p>
          <w:p w:rsidR="00DF70FA" w:rsidRDefault="00DF70FA">
            <w:pPr>
              <w:rPr>
                <w:rFonts w:ascii="Arial" w:hAnsi="Arial"/>
                <w:b/>
                <w:bCs/>
                <w:sz w:val="18"/>
                <w:szCs w:val="18"/>
              </w:rPr>
            </w:pPr>
          </w:p>
        </w:tc>
      </w:tr>
    </w:tbl>
    <w:p w:rsidR="00DF70FA" w:rsidRDefault="00DF70FA">
      <w:pPr>
        <w:rPr>
          <w:rFonts w:ascii="Arial" w:hAnsi="Arial"/>
          <w:sz w:val="17"/>
          <w:szCs w:val="17"/>
        </w:rPr>
      </w:pPr>
    </w:p>
    <w:p w:rsidR="00DF70FA" w:rsidRDefault="00DF70FA">
      <w:pPr>
        <w:rPr>
          <w:rFonts w:ascii="Arial" w:hAnsi="Arial"/>
          <w:sz w:val="17"/>
          <w:szCs w:val="17"/>
        </w:rPr>
      </w:pPr>
    </w:p>
    <w:p w:rsidR="00DF70FA" w:rsidRDefault="00DF70FA">
      <w:pPr>
        <w:rPr>
          <w:rFonts w:ascii="Arial" w:hAnsi="Arial"/>
          <w:sz w:val="17"/>
          <w:szCs w:val="17"/>
        </w:rPr>
      </w:pPr>
    </w:p>
    <w:p w:rsidR="00DF70FA" w:rsidRDefault="00DF70FA">
      <w:pPr>
        <w:rPr>
          <w:rFonts w:ascii="Arial" w:hAnsi="Arial"/>
          <w:sz w:val="17"/>
          <w:szCs w:val="17"/>
        </w:rPr>
      </w:pPr>
    </w:p>
    <w:p w:rsidR="00DF70FA" w:rsidRDefault="00DF70FA">
      <w:pPr>
        <w:rPr>
          <w:rFonts w:ascii="Arial" w:hAnsi="Arial"/>
          <w:sz w:val="17"/>
          <w:szCs w:val="17"/>
        </w:rPr>
      </w:pPr>
    </w:p>
    <w:p w:rsidR="00DF70FA" w:rsidRDefault="00DF70FA">
      <w:pPr>
        <w:rPr>
          <w:rFonts w:ascii="Arial" w:hAnsi="Arial"/>
          <w:sz w:val="17"/>
          <w:szCs w:val="17"/>
        </w:rPr>
      </w:pPr>
    </w:p>
    <w:p w:rsidR="00DF70FA" w:rsidRDefault="00DF70FA">
      <w:pPr>
        <w:rPr>
          <w:rFonts w:ascii="Arial" w:hAnsi="Arial"/>
          <w:sz w:val="17"/>
          <w:szCs w:val="17"/>
        </w:rPr>
      </w:pPr>
    </w:p>
    <w:p w:rsidR="00DF70FA" w:rsidRDefault="00DF70FA">
      <w:pPr>
        <w:rPr>
          <w:rFonts w:ascii="Arial" w:hAnsi="Arial"/>
          <w:sz w:val="17"/>
          <w:szCs w:val="17"/>
        </w:rPr>
      </w:pPr>
    </w:p>
    <w:p w:rsidR="00DF70FA" w:rsidRDefault="00DF70FA">
      <w:pPr>
        <w:rPr>
          <w:rFonts w:ascii="Arial" w:hAnsi="Arial"/>
          <w:sz w:val="17"/>
          <w:szCs w:val="17"/>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6A629D" w:rsidRDefault="006A629D">
      <w:pPr>
        <w:ind w:firstLine="708"/>
        <w:jc w:val="right"/>
        <w:rPr>
          <w:rFonts w:ascii="Arial" w:hAnsi="Arial"/>
          <w:b/>
          <w:bCs/>
          <w:i/>
          <w:iCs/>
          <w:sz w:val="18"/>
          <w:szCs w:val="18"/>
        </w:rPr>
      </w:pPr>
    </w:p>
    <w:p w:rsidR="00DF70FA" w:rsidRDefault="00DD2C37">
      <w:pPr>
        <w:ind w:firstLine="708"/>
        <w:jc w:val="right"/>
      </w:pPr>
      <w:r>
        <w:rPr>
          <w:rFonts w:ascii="Arial" w:hAnsi="Arial"/>
          <w:b/>
          <w:bCs/>
          <w:i/>
          <w:iCs/>
          <w:sz w:val="18"/>
          <w:szCs w:val="18"/>
        </w:rPr>
        <w:lastRenderedPageBreak/>
        <w:t>Приложение №2</w:t>
      </w:r>
    </w:p>
    <w:p w:rsidR="00DF70FA" w:rsidRDefault="00DD2C37">
      <w:pPr>
        <w:ind w:firstLine="708"/>
        <w:jc w:val="right"/>
      </w:pPr>
      <w:r>
        <w:rPr>
          <w:rFonts w:ascii="Arial" w:hAnsi="Arial"/>
          <w:b/>
          <w:bCs/>
          <w:i/>
          <w:iCs/>
          <w:sz w:val="18"/>
          <w:szCs w:val="18"/>
        </w:rPr>
        <w:t>к Договору управления</w:t>
      </w:r>
    </w:p>
    <w:p w:rsidR="00DF70FA" w:rsidRDefault="00DF70FA">
      <w:pPr>
        <w:ind w:firstLine="708"/>
        <w:jc w:val="right"/>
        <w:rPr>
          <w:rFonts w:ascii="Arial" w:hAnsi="Arial"/>
          <w:b/>
          <w:bCs/>
          <w:i/>
          <w:iCs/>
          <w:sz w:val="18"/>
          <w:szCs w:val="18"/>
        </w:rPr>
      </w:pPr>
    </w:p>
    <w:p w:rsidR="00DF70FA" w:rsidRDefault="00DF70FA">
      <w:pPr>
        <w:ind w:right="3" w:firstLine="456"/>
        <w:jc w:val="center"/>
        <w:rPr>
          <w:rFonts w:ascii="Arial" w:hAnsi="Arial"/>
          <w:b/>
          <w:bCs/>
          <w:i/>
          <w:iCs/>
        </w:rPr>
      </w:pPr>
    </w:p>
    <w:p w:rsidR="00DF70FA" w:rsidRDefault="00DD2C37">
      <w:pPr>
        <w:ind w:right="3" w:firstLine="456"/>
        <w:jc w:val="center"/>
      </w:pPr>
      <w:r>
        <w:rPr>
          <w:rFonts w:ascii="Arial" w:hAnsi="Arial"/>
          <w:b/>
          <w:bCs/>
          <w:i/>
          <w:color w:val="000000"/>
        </w:rPr>
        <w:t xml:space="preserve">Состав общего имущества и общие характеристики многоквартирного дома, расположенного по адресу: </w:t>
      </w:r>
      <w:r>
        <w:rPr>
          <w:rFonts w:ascii="Arial" w:hAnsi="Arial"/>
          <w:b/>
          <w:bCs/>
          <w:i/>
          <w:iCs/>
          <w:color w:val="000000"/>
        </w:rPr>
        <w:t>Ленинградская об</w:t>
      </w:r>
      <w:r>
        <w:rPr>
          <w:rFonts w:ascii="Arial" w:hAnsi="Arial"/>
          <w:b/>
          <w:bCs/>
          <w:i/>
          <w:iCs/>
        </w:rPr>
        <w:t xml:space="preserve">ласть, Всеволожский муниципальный район, </w:t>
      </w:r>
      <w:proofErr w:type="spellStart"/>
      <w:r>
        <w:rPr>
          <w:rFonts w:ascii="Arial" w:hAnsi="Arial"/>
          <w:b/>
          <w:bCs/>
          <w:i/>
          <w:iCs/>
        </w:rPr>
        <w:t>Заневское</w:t>
      </w:r>
      <w:proofErr w:type="spellEnd"/>
      <w:r>
        <w:rPr>
          <w:rFonts w:ascii="Arial" w:hAnsi="Arial"/>
          <w:b/>
          <w:bCs/>
          <w:i/>
          <w:iCs/>
        </w:rPr>
        <w:t xml:space="preserve"> городское поселение, </w:t>
      </w:r>
      <w:proofErr w:type="spellStart"/>
      <w:r>
        <w:rPr>
          <w:rFonts w:ascii="Arial" w:hAnsi="Arial"/>
          <w:b/>
          <w:bCs/>
          <w:i/>
          <w:iCs/>
        </w:rPr>
        <w:t>гп</w:t>
      </w:r>
      <w:proofErr w:type="spellEnd"/>
      <w:r>
        <w:rPr>
          <w:rFonts w:ascii="Arial" w:hAnsi="Arial"/>
          <w:b/>
          <w:bCs/>
          <w:i/>
          <w:iCs/>
        </w:rPr>
        <w:t>. Янино-1, микрорайон «</w:t>
      </w:r>
      <w:proofErr w:type="spellStart"/>
      <w:r>
        <w:rPr>
          <w:rFonts w:ascii="Arial" w:hAnsi="Arial"/>
          <w:b/>
          <w:bCs/>
          <w:i/>
          <w:iCs/>
        </w:rPr>
        <w:t>Янила</w:t>
      </w:r>
      <w:proofErr w:type="spellEnd"/>
      <w:r>
        <w:rPr>
          <w:rFonts w:ascii="Arial" w:hAnsi="Arial"/>
          <w:b/>
          <w:bCs/>
          <w:i/>
          <w:iCs/>
        </w:rPr>
        <w:t xml:space="preserve"> Кантри», </w:t>
      </w:r>
    </w:p>
    <w:p w:rsidR="00DF70FA" w:rsidRDefault="00DD2C37">
      <w:pPr>
        <w:ind w:right="3" w:firstLine="456"/>
        <w:jc w:val="center"/>
      </w:pPr>
      <w:r>
        <w:rPr>
          <w:rFonts w:ascii="Arial" w:hAnsi="Arial"/>
          <w:b/>
          <w:bCs/>
          <w:i/>
          <w:iCs/>
        </w:rPr>
        <w:t>улица Тюльпанов, дом 1, корпус 2.</w:t>
      </w:r>
    </w:p>
    <w:p w:rsidR="00DF70FA" w:rsidRDefault="00DF70FA">
      <w:pPr>
        <w:ind w:right="3" w:firstLine="456"/>
        <w:jc w:val="center"/>
        <w:rPr>
          <w:rFonts w:ascii="Arial" w:hAnsi="Arial"/>
          <w:b/>
          <w:bCs/>
          <w:i/>
          <w:iCs/>
          <w:sz w:val="17"/>
          <w:szCs w:val="17"/>
        </w:rPr>
      </w:pPr>
    </w:p>
    <w:p w:rsidR="00DF70FA" w:rsidRDefault="00DD2C37">
      <w:pPr>
        <w:ind w:right="3"/>
      </w:pPr>
      <w:r>
        <w:rPr>
          <w:rFonts w:ascii="Arial" w:hAnsi="Arial"/>
          <w:lang w:eastAsia="en-US"/>
        </w:rPr>
        <w:t xml:space="preserve">Год постройки: </w:t>
      </w:r>
      <w:r>
        <w:rPr>
          <w:rFonts w:ascii="Arial" w:hAnsi="Arial"/>
          <w:b/>
          <w:color w:val="000000"/>
          <w:lang w:eastAsia="en-US"/>
        </w:rPr>
        <w:t>2021г.</w:t>
      </w:r>
    </w:p>
    <w:p w:rsidR="00DF70FA" w:rsidRDefault="00DF70FA">
      <w:pPr>
        <w:ind w:right="3"/>
      </w:pPr>
    </w:p>
    <w:p w:rsidR="00DF70FA" w:rsidRDefault="00DD2C37">
      <w:pPr>
        <w:ind w:right="89"/>
      </w:pPr>
      <w:r>
        <w:rPr>
          <w:rFonts w:ascii="Arial" w:hAnsi="Arial"/>
          <w:color w:val="000000"/>
        </w:rPr>
        <w:t xml:space="preserve">Фундамент (тип и материал): </w:t>
      </w:r>
      <w:r>
        <w:rPr>
          <w:rFonts w:ascii="Arial" w:hAnsi="Arial"/>
          <w:b/>
          <w:color w:val="000000"/>
        </w:rPr>
        <w:t>монолитный железобетон.</w:t>
      </w:r>
    </w:p>
    <w:p w:rsidR="00DF70FA" w:rsidRDefault="00DF70FA">
      <w:pPr>
        <w:ind w:right="89"/>
        <w:rPr>
          <w:color w:val="000000"/>
        </w:rPr>
      </w:pPr>
    </w:p>
    <w:p w:rsidR="00DF70FA" w:rsidRDefault="00DD2C37">
      <w:pPr>
        <w:ind w:right="89"/>
      </w:pPr>
      <w:r>
        <w:rPr>
          <w:rFonts w:ascii="Arial" w:hAnsi="Arial"/>
          <w:color w:val="000000"/>
        </w:rPr>
        <w:t xml:space="preserve">Несущие стены (материал): </w:t>
      </w:r>
      <w:r>
        <w:rPr>
          <w:rFonts w:ascii="Arial" w:hAnsi="Arial"/>
          <w:b/>
          <w:color w:val="000000"/>
        </w:rPr>
        <w:t>монолитный железобетон</w:t>
      </w:r>
    </w:p>
    <w:p w:rsidR="00DF70FA" w:rsidRDefault="00DF70FA">
      <w:pPr>
        <w:ind w:right="89"/>
        <w:rPr>
          <w:color w:val="000000"/>
        </w:rPr>
      </w:pPr>
    </w:p>
    <w:p w:rsidR="00DF70FA" w:rsidRDefault="00DD2C37">
      <w:pPr>
        <w:ind w:right="89"/>
      </w:pPr>
      <w:r>
        <w:rPr>
          <w:rFonts w:ascii="Arial" w:hAnsi="Arial"/>
          <w:color w:val="000000"/>
        </w:rPr>
        <w:t xml:space="preserve">Перекрытия (материал): </w:t>
      </w:r>
      <w:r>
        <w:rPr>
          <w:rFonts w:ascii="Arial" w:hAnsi="Arial"/>
          <w:b/>
          <w:color w:val="000000"/>
        </w:rPr>
        <w:t>монолитный железобетон</w:t>
      </w:r>
    </w:p>
    <w:p w:rsidR="00DF70FA" w:rsidRDefault="00DF70FA">
      <w:pPr>
        <w:ind w:right="89"/>
        <w:rPr>
          <w:color w:val="000000"/>
        </w:rPr>
      </w:pPr>
    </w:p>
    <w:p w:rsidR="00DF70FA" w:rsidRDefault="00DD2C37">
      <w:pPr>
        <w:ind w:right="89"/>
      </w:pPr>
      <w:r>
        <w:rPr>
          <w:rFonts w:ascii="Arial" w:hAnsi="Arial"/>
          <w:color w:val="000000"/>
        </w:rPr>
        <w:t>Крыша (материал кровли, площадь):</w:t>
      </w:r>
      <w:r>
        <w:rPr>
          <w:rFonts w:ascii="Arial" w:hAnsi="Arial"/>
          <w:b/>
          <w:color w:val="000000"/>
        </w:rPr>
        <w:t xml:space="preserve"> рулонная из наплавляемых материалов.</w:t>
      </w:r>
    </w:p>
    <w:p w:rsidR="00DF70FA" w:rsidRDefault="00DF70FA">
      <w:pPr>
        <w:ind w:right="89"/>
        <w:rPr>
          <w:color w:val="000000"/>
        </w:rPr>
      </w:pPr>
    </w:p>
    <w:p w:rsidR="00DF70FA" w:rsidRDefault="00DF70FA">
      <w:pPr>
        <w:ind w:right="89"/>
        <w:jc w:val="both"/>
        <w:rPr>
          <w:color w:val="000000"/>
        </w:rPr>
      </w:pPr>
    </w:p>
    <w:p w:rsidR="00DF70FA" w:rsidRDefault="00DD2C37">
      <w:pPr>
        <w:ind w:right="89"/>
        <w:jc w:val="both"/>
      </w:pPr>
      <w:r>
        <w:rPr>
          <w:rFonts w:ascii="Arial" w:hAnsi="Arial"/>
          <w:color w:val="000000"/>
          <w:lang w:eastAsia="en-US"/>
        </w:rPr>
        <w:t xml:space="preserve">Инженерное и иное оборудование: </w:t>
      </w:r>
      <w:r>
        <w:rPr>
          <w:rFonts w:ascii="Arial" w:hAnsi="Arial"/>
          <w:b/>
          <w:color w:val="000000"/>
          <w:lang w:eastAsia="en-US"/>
        </w:rPr>
        <w:t>система холодного водоснабжения; система горячего водоснабжения; системы водоотведения, теплоснабжения, электроснабжения; индивидуальные тепловые пункты – 1; лифт грузопассажирский – 1 шт.; системы телевидения, диспетчеризации; система видеонаблюдения; переговорно-замочные устройства; система контроля и управления доступом; специализированный комплекс технических средств оповещения населения о чрезвычайных ситуациях.</w:t>
      </w:r>
    </w:p>
    <w:p w:rsidR="00DF70FA" w:rsidRDefault="00DF70FA">
      <w:pPr>
        <w:ind w:right="89"/>
        <w:jc w:val="both"/>
        <w:rPr>
          <w:rFonts w:ascii="Arial" w:hAnsi="Arial"/>
          <w:b/>
          <w:lang w:eastAsia="en-US"/>
        </w:rPr>
      </w:pPr>
    </w:p>
    <w:p w:rsidR="00DF70FA" w:rsidRDefault="00DD2C37">
      <w:pPr>
        <w:ind w:right="89"/>
        <w:jc w:val="both"/>
      </w:pPr>
      <w:r>
        <w:rPr>
          <w:rFonts w:ascii="Arial" w:hAnsi="Arial"/>
          <w:lang w:eastAsia="en-US"/>
        </w:rPr>
        <w:t>Общая площадь жилых помещений (за исключением балконов, лоджий, веранд и террас):</w:t>
      </w:r>
      <w:r>
        <w:rPr>
          <w:rFonts w:ascii="Arial" w:hAnsi="Arial"/>
          <w:b/>
          <w:lang w:eastAsia="en-US"/>
        </w:rPr>
        <w:t xml:space="preserve"> 2 893,7 </w:t>
      </w:r>
      <w:proofErr w:type="spellStart"/>
      <w:r>
        <w:rPr>
          <w:rFonts w:ascii="Arial" w:hAnsi="Arial"/>
          <w:b/>
          <w:lang w:eastAsia="en-US"/>
        </w:rPr>
        <w:t>кв.м</w:t>
      </w:r>
      <w:proofErr w:type="spellEnd"/>
      <w:r>
        <w:rPr>
          <w:rFonts w:ascii="Arial" w:hAnsi="Arial"/>
          <w:b/>
          <w:lang w:eastAsia="en-US"/>
        </w:rPr>
        <w:t>.</w:t>
      </w:r>
    </w:p>
    <w:p w:rsidR="00DF70FA" w:rsidRDefault="00DD2C37">
      <w:pPr>
        <w:ind w:right="89"/>
        <w:jc w:val="both"/>
      </w:pPr>
      <w:r>
        <w:rPr>
          <w:rFonts w:ascii="Arial" w:hAnsi="Arial"/>
          <w:lang w:eastAsia="en-US"/>
        </w:rPr>
        <w:t xml:space="preserve">Общая площадь нежилых помещений </w:t>
      </w:r>
      <w:r>
        <w:rPr>
          <w:rFonts w:ascii="Arial" w:hAnsi="Arial"/>
          <w:b/>
          <w:bCs/>
          <w:lang w:eastAsia="en-US"/>
        </w:rPr>
        <w:t>1 011,1</w:t>
      </w:r>
      <w:r>
        <w:rPr>
          <w:rFonts w:ascii="Arial" w:hAnsi="Arial"/>
          <w:b/>
          <w:lang w:eastAsia="en-US"/>
        </w:rPr>
        <w:t xml:space="preserve"> </w:t>
      </w:r>
      <w:proofErr w:type="spellStart"/>
      <w:r>
        <w:rPr>
          <w:rFonts w:ascii="Arial" w:hAnsi="Arial"/>
          <w:b/>
          <w:lang w:eastAsia="en-US"/>
        </w:rPr>
        <w:t>кв.м</w:t>
      </w:r>
      <w:proofErr w:type="spellEnd"/>
      <w:r>
        <w:rPr>
          <w:rFonts w:ascii="Arial" w:hAnsi="Arial"/>
          <w:b/>
          <w:lang w:eastAsia="en-US"/>
        </w:rPr>
        <w:t xml:space="preserve">. </w:t>
      </w:r>
      <w:r>
        <w:rPr>
          <w:rFonts w:ascii="Arial" w:hAnsi="Arial"/>
          <w:lang w:eastAsia="en-US"/>
        </w:rPr>
        <w:t xml:space="preserve">(в том числе площадь общего имущества в многоквартирном доме </w:t>
      </w:r>
      <w:r>
        <w:rPr>
          <w:rFonts w:ascii="Arial" w:hAnsi="Arial"/>
          <w:b/>
          <w:bCs/>
          <w:lang w:eastAsia="en-US"/>
        </w:rPr>
        <w:t>1 011,1</w:t>
      </w:r>
      <w:r>
        <w:rPr>
          <w:rFonts w:ascii="Arial" w:hAnsi="Arial"/>
          <w:b/>
          <w:lang w:eastAsia="en-US"/>
        </w:rPr>
        <w:t xml:space="preserve"> </w:t>
      </w:r>
      <w:proofErr w:type="spellStart"/>
      <w:r>
        <w:rPr>
          <w:rFonts w:ascii="Arial" w:hAnsi="Arial"/>
          <w:b/>
          <w:lang w:eastAsia="en-US"/>
        </w:rPr>
        <w:t>кв.м</w:t>
      </w:r>
      <w:proofErr w:type="spellEnd"/>
      <w:r>
        <w:rPr>
          <w:rFonts w:ascii="Arial" w:hAnsi="Arial"/>
          <w:b/>
          <w:lang w:eastAsia="en-US"/>
        </w:rPr>
        <w:t>.</w:t>
      </w:r>
      <w:r>
        <w:rPr>
          <w:rFonts w:ascii="Arial" w:hAnsi="Arial"/>
          <w:lang w:eastAsia="en-US"/>
        </w:rPr>
        <w:t>)</w:t>
      </w:r>
      <w:r>
        <w:rPr>
          <w:rFonts w:ascii="Arial" w:hAnsi="Arial"/>
          <w:b/>
          <w:lang w:eastAsia="en-US"/>
        </w:rPr>
        <w:t>.</w:t>
      </w:r>
    </w:p>
    <w:p w:rsidR="00DF70FA" w:rsidRDefault="00DF70FA">
      <w:pPr>
        <w:ind w:right="89"/>
        <w:jc w:val="both"/>
      </w:pPr>
    </w:p>
    <w:p w:rsidR="00DF70FA" w:rsidRDefault="00DD2C37">
      <w:pPr>
        <w:ind w:right="89"/>
      </w:pPr>
      <w:r>
        <w:rPr>
          <w:rFonts w:ascii="Arial" w:hAnsi="Arial"/>
          <w:lang w:eastAsia="en-US"/>
        </w:rPr>
        <w:t>Количество квартир: 62</w:t>
      </w:r>
      <w:r>
        <w:rPr>
          <w:rFonts w:ascii="Arial" w:hAnsi="Arial"/>
          <w:b/>
          <w:lang w:eastAsia="en-US"/>
        </w:rPr>
        <w:t>.</w:t>
      </w:r>
    </w:p>
    <w:p w:rsidR="00DF70FA" w:rsidRDefault="00DF70FA">
      <w:pPr>
        <w:ind w:right="89"/>
      </w:pPr>
    </w:p>
    <w:p w:rsidR="00DF70FA" w:rsidRDefault="00DD2C37">
      <w:pPr>
        <w:ind w:right="89"/>
      </w:pPr>
      <w:r>
        <w:rPr>
          <w:rFonts w:ascii="Arial" w:hAnsi="Arial"/>
          <w:lang w:eastAsia="en-US"/>
        </w:rPr>
        <w:t>Количество зданий: 1</w:t>
      </w:r>
      <w:r>
        <w:rPr>
          <w:rFonts w:ascii="Arial" w:hAnsi="Arial"/>
          <w:b/>
          <w:lang w:eastAsia="en-US"/>
        </w:rPr>
        <w:t>.</w:t>
      </w:r>
    </w:p>
    <w:p w:rsidR="00DF70FA" w:rsidRDefault="00DF70FA">
      <w:pPr>
        <w:ind w:right="89"/>
      </w:pPr>
    </w:p>
    <w:p w:rsidR="00DF70FA" w:rsidRDefault="00DD2C37">
      <w:pPr>
        <w:ind w:right="89"/>
      </w:pPr>
      <w:r>
        <w:rPr>
          <w:rFonts w:ascii="Arial" w:hAnsi="Arial"/>
          <w:lang w:eastAsia="en-US"/>
        </w:rPr>
        <w:t>Количество секций: 1</w:t>
      </w:r>
      <w:r>
        <w:rPr>
          <w:rFonts w:ascii="Arial" w:hAnsi="Arial"/>
          <w:b/>
          <w:lang w:eastAsia="en-US"/>
        </w:rPr>
        <w:t>.</w:t>
      </w:r>
    </w:p>
    <w:p w:rsidR="00DF70FA" w:rsidRDefault="00DF70FA">
      <w:pPr>
        <w:ind w:right="89"/>
        <w:jc w:val="both"/>
      </w:pPr>
    </w:p>
    <w:p w:rsidR="00DF70FA" w:rsidRDefault="00DD2C37">
      <w:pPr>
        <w:ind w:right="89"/>
        <w:jc w:val="both"/>
      </w:pPr>
      <w:r>
        <w:rPr>
          <w:rFonts w:ascii="Arial" w:hAnsi="Arial"/>
          <w:lang w:eastAsia="en-US"/>
        </w:rPr>
        <w:t>Количество этажей: 10</w:t>
      </w:r>
      <w:r>
        <w:rPr>
          <w:rFonts w:ascii="Arial" w:hAnsi="Arial"/>
          <w:b/>
          <w:bCs/>
          <w:lang w:eastAsia="en-US"/>
        </w:rPr>
        <w:t xml:space="preserve">, </w:t>
      </w:r>
      <w:r>
        <w:rPr>
          <w:rFonts w:ascii="Arial" w:hAnsi="Arial"/>
          <w:b/>
          <w:lang w:eastAsia="en-US"/>
        </w:rPr>
        <w:t>в том числе 1 подземный (подвал), кроме того мезонин.</w:t>
      </w:r>
    </w:p>
    <w:p w:rsidR="00DF70FA" w:rsidRDefault="00DF70FA">
      <w:pPr>
        <w:ind w:right="89"/>
        <w:rPr>
          <w:rFonts w:ascii="Arial" w:hAnsi="Arial"/>
          <w:b/>
          <w:lang w:eastAsia="en-US"/>
        </w:rPr>
      </w:pPr>
    </w:p>
    <w:p w:rsidR="00DF70FA" w:rsidRDefault="00DF70FA">
      <w:pPr>
        <w:ind w:right="89"/>
        <w:rPr>
          <w:rFonts w:ascii="Arial" w:hAnsi="Arial"/>
          <w:b/>
          <w:lang w:eastAsia="en-US"/>
        </w:rPr>
      </w:pPr>
    </w:p>
    <w:p w:rsidR="00DF70FA" w:rsidRDefault="00DD2C37">
      <w:pPr>
        <w:ind w:right="89"/>
      </w:pPr>
      <w:r>
        <w:rPr>
          <w:rFonts w:ascii="Arial" w:hAnsi="Arial"/>
          <w:lang w:eastAsia="en-US"/>
        </w:rPr>
        <w:t>Общая площадь Здания</w:t>
      </w:r>
      <w:r>
        <w:rPr>
          <w:rFonts w:ascii="Arial" w:hAnsi="Arial"/>
          <w:b/>
          <w:lang w:eastAsia="en-US"/>
        </w:rPr>
        <w:t xml:space="preserve">: 4 563,60 </w:t>
      </w:r>
      <w:proofErr w:type="spellStart"/>
      <w:r>
        <w:rPr>
          <w:rFonts w:ascii="Arial" w:hAnsi="Arial"/>
          <w:b/>
          <w:lang w:eastAsia="en-US"/>
        </w:rPr>
        <w:t>кв.м</w:t>
      </w:r>
      <w:proofErr w:type="spellEnd"/>
      <w:r>
        <w:rPr>
          <w:rFonts w:ascii="Arial" w:hAnsi="Arial"/>
          <w:b/>
          <w:lang w:eastAsia="en-US"/>
        </w:rPr>
        <w:t>.</w:t>
      </w:r>
      <w:r>
        <w:rPr>
          <w:rFonts w:ascii="Arial" w:hAnsi="Arial"/>
          <w:b/>
          <w:bCs/>
          <w:i/>
          <w:iCs/>
        </w:rPr>
        <w:t xml:space="preserve">          </w:t>
      </w:r>
    </w:p>
    <w:p w:rsidR="00DF70FA" w:rsidRDefault="00DF70FA">
      <w:pPr>
        <w:ind w:right="89"/>
      </w:pPr>
    </w:p>
    <w:p w:rsidR="00DF70FA" w:rsidRDefault="00DF70FA">
      <w:pPr>
        <w:ind w:right="89"/>
      </w:pPr>
    </w:p>
    <w:p w:rsidR="00DF70FA" w:rsidRDefault="00DF70FA">
      <w:pPr>
        <w:ind w:right="89"/>
      </w:pPr>
    </w:p>
    <w:p w:rsidR="00DF70FA" w:rsidRDefault="00DF70FA">
      <w:pPr>
        <w:ind w:right="89"/>
      </w:pPr>
    </w:p>
    <w:p w:rsidR="00DF70FA" w:rsidRDefault="00DF70FA">
      <w:pPr>
        <w:ind w:right="89"/>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6A629D" w:rsidRDefault="006A629D">
      <w:pPr>
        <w:tabs>
          <w:tab w:val="left" w:pos="2505"/>
          <w:tab w:val="center" w:pos="5557"/>
        </w:tabs>
        <w:ind w:right="3" w:firstLine="456"/>
        <w:jc w:val="right"/>
        <w:rPr>
          <w:rFonts w:ascii="Arial" w:hAnsi="Arial"/>
          <w:b/>
          <w:bCs/>
          <w:i/>
          <w:iCs/>
          <w:sz w:val="18"/>
          <w:szCs w:val="18"/>
        </w:rPr>
      </w:pPr>
    </w:p>
    <w:p w:rsidR="00DF70FA" w:rsidRDefault="00DD2C37">
      <w:pPr>
        <w:tabs>
          <w:tab w:val="left" w:pos="2505"/>
          <w:tab w:val="center" w:pos="5557"/>
        </w:tabs>
        <w:ind w:right="3" w:firstLine="456"/>
        <w:jc w:val="right"/>
      </w:pPr>
      <w:r>
        <w:rPr>
          <w:rFonts w:ascii="Arial" w:hAnsi="Arial"/>
          <w:b/>
          <w:bCs/>
          <w:i/>
          <w:iCs/>
          <w:sz w:val="18"/>
          <w:szCs w:val="18"/>
        </w:rPr>
        <w:lastRenderedPageBreak/>
        <w:t>Приложение № 3</w:t>
      </w:r>
    </w:p>
    <w:p w:rsidR="00DF70FA" w:rsidRDefault="00DD2C37">
      <w:pPr>
        <w:ind w:right="3" w:firstLine="456"/>
        <w:jc w:val="right"/>
      </w:pPr>
      <w:r>
        <w:rPr>
          <w:rFonts w:ascii="Arial" w:hAnsi="Arial"/>
          <w:b/>
          <w:bCs/>
          <w:i/>
          <w:iCs/>
          <w:sz w:val="18"/>
          <w:szCs w:val="18"/>
        </w:rPr>
        <w:t>к Договору управления</w:t>
      </w:r>
    </w:p>
    <w:p w:rsidR="00DF70FA" w:rsidRDefault="00DF70FA">
      <w:pPr>
        <w:ind w:right="3" w:firstLine="456"/>
        <w:jc w:val="center"/>
        <w:rPr>
          <w:rFonts w:ascii="Arial" w:hAnsi="Arial"/>
          <w:b/>
          <w:bCs/>
          <w:sz w:val="18"/>
          <w:szCs w:val="18"/>
        </w:rPr>
      </w:pPr>
    </w:p>
    <w:p w:rsidR="00DF70FA" w:rsidRDefault="00DF70FA">
      <w:pPr>
        <w:ind w:right="3" w:firstLine="567"/>
        <w:jc w:val="center"/>
        <w:rPr>
          <w:rFonts w:ascii="Arial" w:hAnsi="Arial"/>
          <w:b/>
          <w:bCs/>
          <w:i/>
          <w:sz w:val="18"/>
          <w:szCs w:val="18"/>
        </w:rPr>
      </w:pPr>
    </w:p>
    <w:p w:rsidR="00DF70FA" w:rsidRDefault="00DF70FA">
      <w:pPr>
        <w:ind w:right="3" w:firstLine="567"/>
        <w:jc w:val="center"/>
        <w:rPr>
          <w:rFonts w:ascii="Arial" w:hAnsi="Arial"/>
          <w:b/>
          <w:bCs/>
          <w:i/>
          <w:sz w:val="18"/>
          <w:szCs w:val="18"/>
        </w:rPr>
      </w:pPr>
    </w:p>
    <w:p w:rsidR="00DF70FA" w:rsidRDefault="00DD2C37">
      <w:pPr>
        <w:ind w:right="3" w:firstLine="567"/>
        <w:jc w:val="center"/>
      </w:pPr>
      <w:r>
        <w:rPr>
          <w:rFonts w:ascii="Arial" w:hAnsi="Arial"/>
          <w:b/>
          <w:bCs/>
          <w:i/>
          <w:sz w:val="18"/>
          <w:szCs w:val="18"/>
        </w:rPr>
        <w:t>АКТ</w:t>
      </w:r>
    </w:p>
    <w:p w:rsidR="00DF70FA" w:rsidRDefault="00DD2C37">
      <w:pPr>
        <w:ind w:right="3" w:firstLine="567"/>
        <w:jc w:val="center"/>
      </w:pPr>
      <w:r>
        <w:rPr>
          <w:rFonts w:ascii="Arial" w:hAnsi="Arial"/>
          <w:b/>
          <w:bCs/>
          <w:i/>
          <w:sz w:val="18"/>
          <w:szCs w:val="18"/>
        </w:rPr>
        <w:t>балансовой принадлежности и эксплуатационной ответственности</w:t>
      </w:r>
    </w:p>
    <w:p w:rsidR="00DF70FA" w:rsidRDefault="00DD2C37">
      <w:pPr>
        <w:ind w:right="3" w:firstLine="567"/>
        <w:jc w:val="center"/>
      </w:pPr>
      <w:r>
        <w:rPr>
          <w:rFonts w:ascii="Arial" w:hAnsi="Arial"/>
          <w:b/>
          <w:bCs/>
          <w:i/>
          <w:color w:val="000000"/>
          <w:sz w:val="18"/>
          <w:szCs w:val="18"/>
        </w:rPr>
        <w:t xml:space="preserve">в отношении инженерных систем помещения Собственника (квартиры, нежилых встроенных помещений), расположенного по адресу: </w:t>
      </w:r>
      <w:r>
        <w:rPr>
          <w:rFonts w:ascii="Arial" w:hAnsi="Arial"/>
          <w:b/>
          <w:bCs/>
          <w:i/>
          <w:iCs/>
          <w:color w:val="000000"/>
          <w:sz w:val="18"/>
          <w:szCs w:val="18"/>
        </w:rPr>
        <w:t>Ленинградская</w:t>
      </w:r>
      <w:r>
        <w:rPr>
          <w:rFonts w:ascii="Arial" w:hAnsi="Arial"/>
          <w:b/>
          <w:bCs/>
          <w:i/>
          <w:iCs/>
          <w:sz w:val="18"/>
          <w:szCs w:val="18"/>
        </w:rPr>
        <w:t xml:space="preserve"> область, Всеволожский муниципальный район, </w:t>
      </w:r>
      <w:proofErr w:type="spellStart"/>
      <w:r>
        <w:rPr>
          <w:rFonts w:ascii="Arial" w:hAnsi="Arial"/>
          <w:b/>
          <w:bCs/>
          <w:i/>
          <w:iCs/>
          <w:sz w:val="18"/>
          <w:szCs w:val="18"/>
        </w:rPr>
        <w:t>Заневское</w:t>
      </w:r>
      <w:proofErr w:type="spellEnd"/>
      <w:r>
        <w:rPr>
          <w:rFonts w:ascii="Arial" w:hAnsi="Arial"/>
          <w:b/>
          <w:bCs/>
          <w:i/>
          <w:iCs/>
          <w:sz w:val="18"/>
          <w:szCs w:val="18"/>
        </w:rPr>
        <w:t xml:space="preserve"> городское поселение, </w:t>
      </w:r>
      <w:proofErr w:type="spellStart"/>
      <w:r>
        <w:rPr>
          <w:rFonts w:ascii="Arial" w:hAnsi="Arial"/>
          <w:b/>
          <w:bCs/>
          <w:i/>
          <w:iCs/>
          <w:sz w:val="18"/>
          <w:szCs w:val="18"/>
        </w:rPr>
        <w:t>гп</w:t>
      </w:r>
      <w:proofErr w:type="spellEnd"/>
      <w:r>
        <w:rPr>
          <w:rFonts w:ascii="Arial" w:hAnsi="Arial"/>
          <w:b/>
          <w:bCs/>
          <w:i/>
          <w:iCs/>
          <w:sz w:val="18"/>
          <w:szCs w:val="18"/>
        </w:rPr>
        <w:t>. Янино-1, микрорайон «</w:t>
      </w:r>
      <w:proofErr w:type="spellStart"/>
      <w:r>
        <w:rPr>
          <w:rFonts w:ascii="Arial" w:hAnsi="Arial"/>
          <w:b/>
          <w:bCs/>
          <w:i/>
          <w:iCs/>
          <w:sz w:val="18"/>
          <w:szCs w:val="18"/>
        </w:rPr>
        <w:t>Янила</w:t>
      </w:r>
      <w:proofErr w:type="spellEnd"/>
      <w:r>
        <w:rPr>
          <w:rFonts w:ascii="Arial" w:hAnsi="Arial"/>
          <w:b/>
          <w:bCs/>
          <w:i/>
          <w:iCs/>
          <w:sz w:val="18"/>
          <w:szCs w:val="18"/>
        </w:rPr>
        <w:t xml:space="preserve"> Кантри», улица Тюльпанов, дом 1, корпус 2</w:t>
      </w:r>
    </w:p>
    <w:p w:rsidR="00DF70FA" w:rsidRDefault="00DF70FA">
      <w:pPr>
        <w:ind w:right="3" w:firstLine="567"/>
        <w:rPr>
          <w:rFonts w:ascii="Arial" w:hAnsi="Arial"/>
          <w:b/>
          <w:bCs/>
          <w:i/>
          <w:iCs/>
          <w:sz w:val="18"/>
          <w:szCs w:val="18"/>
        </w:rPr>
      </w:pPr>
    </w:p>
    <w:p w:rsidR="00DF70FA" w:rsidRDefault="00DF70FA">
      <w:pPr>
        <w:ind w:right="3" w:firstLine="567"/>
        <w:rPr>
          <w:rFonts w:ascii="Arial" w:hAnsi="Arial"/>
          <w:b/>
          <w:bCs/>
          <w:i/>
          <w:iCs/>
          <w:sz w:val="18"/>
          <w:szCs w:val="18"/>
        </w:rPr>
      </w:pPr>
    </w:p>
    <w:p w:rsidR="00DF70FA" w:rsidRDefault="00DF70FA">
      <w:pPr>
        <w:ind w:right="3" w:firstLine="567"/>
        <w:rPr>
          <w:rFonts w:ascii="Arial" w:hAnsi="Arial"/>
          <w:b/>
          <w:bCs/>
          <w:i/>
          <w:iCs/>
          <w:sz w:val="18"/>
          <w:szCs w:val="18"/>
        </w:rPr>
      </w:pPr>
    </w:p>
    <w:p w:rsidR="00DF70FA" w:rsidRDefault="00DF70FA">
      <w:pPr>
        <w:ind w:right="3" w:firstLine="567"/>
        <w:rPr>
          <w:rFonts w:ascii="Arial" w:hAnsi="Arial"/>
          <w:b/>
          <w:bCs/>
          <w:i/>
          <w:iCs/>
          <w:sz w:val="18"/>
          <w:szCs w:val="18"/>
        </w:rPr>
      </w:pPr>
    </w:p>
    <w:p w:rsidR="00DF70FA" w:rsidRDefault="00DD2C37">
      <w:pPr>
        <w:ind w:right="3" w:firstLine="567"/>
      </w:pPr>
      <w:r>
        <w:rPr>
          <w:rFonts w:ascii="Arial" w:hAnsi="Arial"/>
          <w:sz w:val="18"/>
          <w:szCs w:val="18"/>
        </w:rPr>
        <w:t>Устанавливаются следующие границы эксплуатационной ответственности Сторон:</w:t>
      </w:r>
    </w:p>
    <w:p w:rsidR="00DF70FA" w:rsidRDefault="00DF70FA">
      <w:pPr>
        <w:ind w:right="3" w:firstLine="567"/>
        <w:rPr>
          <w:rFonts w:ascii="Arial" w:hAnsi="Arial"/>
          <w:sz w:val="18"/>
          <w:szCs w:val="18"/>
        </w:rPr>
      </w:pPr>
    </w:p>
    <w:p w:rsidR="00DF70FA" w:rsidRDefault="00DD2C37">
      <w:pPr>
        <w:numPr>
          <w:ilvl w:val="0"/>
          <w:numId w:val="2"/>
        </w:numPr>
        <w:tabs>
          <w:tab w:val="left" w:pos="426"/>
          <w:tab w:val="left" w:pos="851"/>
          <w:tab w:val="left" w:pos="993"/>
        </w:tabs>
        <w:ind w:left="0" w:right="3" w:firstLine="567"/>
        <w:jc w:val="both"/>
      </w:pPr>
      <w:r>
        <w:rPr>
          <w:rFonts w:ascii="Arial" w:hAnsi="Arial"/>
          <w:i/>
          <w:iCs/>
          <w:sz w:val="18"/>
          <w:szCs w:val="18"/>
          <w:u w:val="single"/>
        </w:rPr>
        <w:t>по системе энергоснабжения (для квартир)</w:t>
      </w:r>
      <w:r>
        <w:rPr>
          <w:rFonts w:ascii="Arial" w:hAnsi="Arial"/>
          <w:sz w:val="18"/>
          <w:szCs w:val="18"/>
        </w:rPr>
        <w:t xml:space="preserve">: точки крепления в квартирном </w:t>
      </w:r>
      <w:proofErr w:type="spellStart"/>
      <w:r>
        <w:rPr>
          <w:rFonts w:ascii="Arial" w:hAnsi="Arial"/>
          <w:sz w:val="18"/>
          <w:szCs w:val="18"/>
        </w:rPr>
        <w:t>электрощитке</w:t>
      </w:r>
      <w:proofErr w:type="spellEnd"/>
      <w:r>
        <w:rPr>
          <w:rFonts w:ascii="Arial" w:hAnsi="Arial"/>
          <w:sz w:val="18"/>
          <w:szCs w:val="18"/>
        </w:rPr>
        <w:t xml:space="preserve"> подходящих к Помещению </w:t>
      </w:r>
      <w:r>
        <w:rPr>
          <w:rFonts w:ascii="Arial" w:hAnsi="Arial"/>
          <w:b/>
          <w:bCs/>
          <w:sz w:val="18"/>
          <w:szCs w:val="18"/>
        </w:rPr>
        <w:t>Собственника</w:t>
      </w:r>
      <w:r>
        <w:rPr>
          <w:rFonts w:ascii="Arial" w:hAnsi="Arial"/>
          <w:sz w:val="18"/>
          <w:szCs w:val="18"/>
        </w:rPr>
        <w:t xml:space="preserve"> фазового (</w:t>
      </w:r>
      <w:r>
        <w:rPr>
          <w:rFonts w:ascii="Arial" w:hAnsi="Arial"/>
          <w:sz w:val="18"/>
          <w:szCs w:val="18"/>
          <w:lang w:val="en-US"/>
        </w:rPr>
        <w:t>L</w:t>
      </w:r>
      <w:r>
        <w:rPr>
          <w:rFonts w:ascii="Arial" w:hAnsi="Arial"/>
          <w:sz w:val="18"/>
          <w:szCs w:val="18"/>
        </w:rPr>
        <w:t>), нулевого (</w:t>
      </w:r>
      <w:r>
        <w:rPr>
          <w:rFonts w:ascii="Arial" w:hAnsi="Arial"/>
          <w:sz w:val="18"/>
          <w:szCs w:val="18"/>
          <w:lang w:val="en-US"/>
        </w:rPr>
        <w:t>N</w:t>
      </w:r>
      <w:r>
        <w:rPr>
          <w:rFonts w:ascii="Arial" w:hAnsi="Arial"/>
          <w:sz w:val="18"/>
          <w:szCs w:val="18"/>
        </w:rPr>
        <w:t>), заземляющего (</w:t>
      </w:r>
      <w:r>
        <w:rPr>
          <w:rFonts w:ascii="Arial" w:hAnsi="Arial"/>
          <w:sz w:val="18"/>
          <w:szCs w:val="18"/>
          <w:lang w:val="en-US"/>
        </w:rPr>
        <w:t>PE</w:t>
      </w:r>
      <w:r>
        <w:rPr>
          <w:rFonts w:ascii="Arial" w:hAnsi="Arial"/>
          <w:sz w:val="18"/>
          <w:szCs w:val="18"/>
        </w:rPr>
        <w:t xml:space="preserve">) проводов от вводного (этажного) распределительного щита. Стояковую разводку до точки крепления обслуживает </w:t>
      </w:r>
      <w:r>
        <w:rPr>
          <w:rFonts w:ascii="Arial" w:hAnsi="Arial"/>
          <w:b/>
          <w:bCs/>
          <w:sz w:val="18"/>
          <w:szCs w:val="18"/>
        </w:rPr>
        <w:t>Управляющая организация.</w:t>
      </w:r>
      <w:r>
        <w:rPr>
          <w:rFonts w:ascii="Arial" w:hAnsi="Arial"/>
          <w:sz w:val="18"/>
          <w:szCs w:val="18"/>
        </w:rPr>
        <w:t xml:space="preserve"> Точки креплений и отходящие от точек провода Помещения и все электрооборудование (автоматы на электрощите, розетки, выключатели и пр.), расположенное после этих точек, обслуживает </w:t>
      </w:r>
      <w:r>
        <w:rPr>
          <w:rFonts w:ascii="Arial" w:hAnsi="Arial"/>
          <w:b/>
          <w:bCs/>
          <w:sz w:val="18"/>
          <w:szCs w:val="18"/>
        </w:rPr>
        <w:t xml:space="preserve">Собственник. </w:t>
      </w:r>
    </w:p>
    <w:p w:rsidR="00DF70FA" w:rsidRDefault="00DD2C37">
      <w:pPr>
        <w:numPr>
          <w:ilvl w:val="0"/>
          <w:numId w:val="2"/>
        </w:numPr>
        <w:tabs>
          <w:tab w:val="left" w:pos="426"/>
          <w:tab w:val="left" w:pos="851"/>
          <w:tab w:val="left" w:pos="993"/>
        </w:tabs>
        <w:ind w:left="0" w:right="3" w:firstLine="567"/>
        <w:jc w:val="both"/>
      </w:pPr>
      <w:r>
        <w:rPr>
          <w:rFonts w:ascii="Arial" w:hAnsi="Arial"/>
          <w:i/>
          <w:iCs/>
          <w:sz w:val="18"/>
          <w:szCs w:val="18"/>
          <w:u w:val="single"/>
        </w:rPr>
        <w:t>по системе холодного и горячего водоснабжения</w:t>
      </w:r>
      <w:r>
        <w:rPr>
          <w:rFonts w:ascii="Arial" w:hAnsi="Arial"/>
          <w:i/>
          <w:iCs/>
          <w:sz w:val="18"/>
          <w:szCs w:val="18"/>
        </w:rPr>
        <w:t xml:space="preserve">: точка первого резьбового соединения от транзитного стояка водоснабжения. Транзитный стояк обслуживает </w:t>
      </w:r>
      <w:r>
        <w:rPr>
          <w:rFonts w:ascii="Arial" w:hAnsi="Arial"/>
          <w:b/>
          <w:bCs/>
          <w:i/>
          <w:iCs/>
          <w:sz w:val="18"/>
          <w:szCs w:val="18"/>
        </w:rPr>
        <w:t>Управляющая организация</w:t>
      </w:r>
      <w:r>
        <w:rPr>
          <w:rFonts w:ascii="Arial" w:hAnsi="Arial"/>
          <w:i/>
          <w:iCs/>
          <w:sz w:val="18"/>
          <w:szCs w:val="18"/>
        </w:rPr>
        <w:t xml:space="preserve">, оставшуюся часть (краны, фильтры, </w:t>
      </w:r>
      <w:proofErr w:type="spellStart"/>
      <w:r>
        <w:rPr>
          <w:rFonts w:ascii="Arial" w:hAnsi="Arial"/>
          <w:i/>
          <w:iCs/>
          <w:sz w:val="18"/>
          <w:szCs w:val="18"/>
        </w:rPr>
        <w:t>водосчетчики</w:t>
      </w:r>
      <w:proofErr w:type="spellEnd"/>
      <w:r>
        <w:rPr>
          <w:rFonts w:ascii="Arial" w:hAnsi="Arial"/>
          <w:i/>
          <w:iCs/>
          <w:sz w:val="18"/>
          <w:szCs w:val="18"/>
        </w:rPr>
        <w:t xml:space="preserve"> и другие приборы, расположенные в Помещении) – </w:t>
      </w:r>
      <w:r>
        <w:rPr>
          <w:rFonts w:ascii="Arial" w:hAnsi="Arial"/>
          <w:b/>
          <w:bCs/>
          <w:i/>
          <w:iCs/>
          <w:sz w:val="18"/>
          <w:szCs w:val="18"/>
        </w:rPr>
        <w:t>Собственник</w:t>
      </w:r>
      <w:r>
        <w:rPr>
          <w:rFonts w:ascii="Arial" w:hAnsi="Arial"/>
          <w:i/>
          <w:iCs/>
          <w:sz w:val="18"/>
          <w:szCs w:val="18"/>
        </w:rPr>
        <w:t>.</w:t>
      </w:r>
    </w:p>
    <w:p w:rsidR="00DF70FA" w:rsidRDefault="00DD2C37">
      <w:pPr>
        <w:numPr>
          <w:ilvl w:val="0"/>
          <w:numId w:val="2"/>
        </w:numPr>
        <w:tabs>
          <w:tab w:val="left" w:pos="426"/>
          <w:tab w:val="left" w:pos="851"/>
          <w:tab w:val="left" w:pos="993"/>
        </w:tabs>
        <w:ind w:left="0" w:right="3" w:firstLine="567"/>
        <w:jc w:val="both"/>
      </w:pPr>
      <w:r>
        <w:rPr>
          <w:rFonts w:ascii="Arial" w:hAnsi="Arial"/>
          <w:i/>
          <w:iCs/>
          <w:sz w:val="18"/>
          <w:szCs w:val="18"/>
          <w:u w:val="single"/>
        </w:rPr>
        <w:t>по системе водоотведения</w:t>
      </w:r>
      <w:r>
        <w:rPr>
          <w:rFonts w:ascii="Arial" w:hAnsi="Arial"/>
          <w:i/>
          <w:iCs/>
          <w:sz w:val="18"/>
          <w:szCs w:val="18"/>
        </w:rPr>
        <w:t xml:space="preserve">: </w:t>
      </w:r>
      <w:r>
        <w:rPr>
          <w:rFonts w:ascii="Arial" w:hAnsi="Arial"/>
          <w:sz w:val="18"/>
          <w:szCs w:val="18"/>
        </w:rPr>
        <w:t xml:space="preserve">точка присоединения отводящей трубы системы водоотведения Помещения к тройнику транзитного стояка общедомовой системы водоотведения. Тройник транзитного канализационного стояка и сам стояк обслуживает </w:t>
      </w:r>
      <w:r>
        <w:rPr>
          <w:rFonts w:ascii="Arial" w:hAnsi="Arial"/>
          <w:b/>
          <w:bCs/>
          <w:sz w:val="18"/>
          <w:szCs w:val="18"/>
        </w:rPr>
        <w:t>Управляющая организация</w:t>
      </w:r>
      <w:r>
        <w:rPr>
          <w:rFonts w:ascii="Arial" w:hAnsi="Arial"/>
          <w:sz w:val="18"/>
          <w:szCs w:val="18"/>
        </w:rPr>
        <w:t xml:space="preserve">, оставшуюся часть и точку присоединения – </w:t>
      </w:r>
      <w:r>
        <w:rPr>
          <w:rFonts w:ascii="Arial" w:hAnsi="Arial"/>
          <w:b/>
          <w:bCs/>
          <w:sz w:val="18"/>
          <w:szCs w:val="18"/>
        </w:rPr>
        <w:t>Собственник</w:t>
      </w:r>
      <w:r>
        <w:rPr>
          <w:rFonts w:ascii="Arial" w:hAnsi="Arial"/>
          <w:sz w:val="18"/>
          <w:szCs w:val="18"/>
        </w:rPr>
        <w:t>.</w:t>
      </w:r>
    </w:p>
    <w:p w:rsidR="00DF70FA" w:rsidRDefault="00DD2C37">
      <w:pPr>
        <w:pStyle w:val="aff9"/>
        <w:numPr>
          <w:ilvl w:val="0"/>
          <w:numId w:val="2"/>
        </w:numPr>
        <w:tabs>
          <w:tab w:val="left" w:pos="426"/>
          <w:tab w:val="left" w:pos="851"/>
          <w:tab w:val="left" w:pos="993"/>
        </w:tabs>
        <w:ind w:left="0" w:firstLine="567"/>
        <w:jc w:val="both"/>
      </w:pPr>
      <w:r>
        <w:rPr>
          <w:rFonts w:ascii="Arial" w:eastAsia="Arial" w:hAnsi="Arial"/>
          <w:i/>
          <w:iCs/>
          <w:sz w:val="18"/>
          <w:szCs w:val="18"/>
          <w:u w:val="single"/>
        </w:rPr>
        <w:t xml:space="preserve"> </w:t>
      </w:r>
      <w:r>
        <w:rPr>
          <w:rFonts w:ascii="Arial" w:hAnsi="Arial"/>
          <w:i/>
          <w:iCs/>
          <w:sz w:val="18"/>
          <w:szCs w:val="18"/>
          <w:u w:val="single"/>
        </w:rPr>
        <w:t xml:space="preserve">по системе теплоснабжения: обслуживается Управляющей организацией: </w:t>
      </w:r>
      <w:r>
        <w:rPr>
          <w:rFonts w:ascii="Arial" w:hAnsi="Arial"/>
          <w:iCs/>
          <w:sz w:val="18"/>
          <w:szCs w:val="18"/>
        </w:rPr>
        <w:t xml:space="preserve">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а также другого оборудования, расположенного на этих сетях и предназначенного для обслуживания более одного помещения в многоквартирном доме. В случае, если в указанную систему </w:t>
      </w:r>
      <w:r>
        <w:rPr>
          <w:rFonts w:ascii="Arial" w:hAnsi="Arial"/>
          <w:b/>
          <w:iCs/>
          <w:sz w:val="18"/>
          <w:szCs w:val="18"/>
        </w:rPr>
        <w:t>Собственник</w:t>
      </w:r>
      <w:r>
        <w:rPr>
          <w:rFonts w:ascii="Arial" w:hAnsi="Arial"/>
          <w:iCs/>
          <w:sz w:val="18"/>
          <w:szCs w:val="18"/>
        </w:rPr>
        <w:t xml:space="preserve"> вносит изменения, не согласованные с </w:t>
      </w:r>
      <w:r>
        <w:rPr>
          <w:rFonts w:ascii="Arial" w:hAnsi="Arial"/>
          <w:b/>
          <w:iCs/>
          <w:sz w:val="18"/>
          <w:szCs w:val="18"/>
        </w:rPr>
        <w:t>Управляющей организацией</w:t>
      </w:r>
      <w:r>
        <w:rPr>
          <w:rFonts w:ascii="Arial" w:hAnsi="Arial"/>
          <w:iCs/>
          <w:sz w:val="18"/>
          <w:szCs w:val="18"/>
        </w:rPr>
        <w:t xml:space="preserve">, а также производит работы по замене отдельных ее элементов, не согласованные с </w:t>
      </w:r>
      <w:r>
        <w:rPr>
          <w:rFonts w:ascii="Arial" w:hAnsi="Arial"/>
          <w:b/>
          <w:iCs/>
          <w:sz w:val="18"/>
          <w:szCs w:val="18"/>
        </w:rPr>
        <w:t>Управляющей организацией,</w:t>
      </w:r>
      <w:r>
        <w:rPr>
          <w:rFonts w:ascii="Arial" w:hAnsi="Arial"/>
          <w:iCs/>
          <w:sz w:val="18"/>
          <w:szCs w:val="18"/>
        </w:rPr>
        <w:t xml:space="preserve"> последний не несет ответственности за вред, причиненный такими действиями.  Индивидуальные приборы учета тепловой энергии обслуживает </w:t>
      </w:r>
      <w:r>
        <w:rPr>
          <w:rFonts w:ascii="Arial" w:hAnsi="Arial"/>
          <w:b/>
          <w:iCs/>
          <w:sz w:val="18"/>
          <w:szCs w:val="18"/>
        </w:rPr>
        <w:t>Собственник</w:t>
      </w:r>
      <w:r>
        <w:rPr>
          <w:rFonts w:ascii="Arial" w:hAnsi="Arial"/>
          <w:iCs/>
          <w:sz w:val="18"/>
          <w:szCs w:val="18"/>
        </w:rPr>
        <w:t>.</w:t>
      </w:r>
    </w:p>
    <w:p w:rsidR="00DF70FA" w:rsidRDefault="00DD2C37">
      <w:pPr>
        <w:pStyle w:val="aff9"/>
        <w:numPr>
          <w:ilvl w:val="0"/>
          <w:numId w:val="2"/>
        </w:numPr>
        <w:tabs>
          <w:tab w:val="left" w:pos="426"/>
          <w:tab w:val="left" w:pos="851"/>
          <w:tab w:val="left" w:pos="993"/>
        </w:tabs>
        <w:ind w:left="0" w:firstLine="567"/>
        <w:jc w:val="both"/>
      </w:pPr>
      <w:r>
        <w:rPr>
          <w:rFonts w:ascii="Arial" w:hAnsi="Arial"/>
          <w:i/>
          <w:iCs/>
          <w:sz w:val="18"/>
          <w:szCs w:val="18"/>
          <w:u w:val="single"/>
        </w:rPr>
        <w:t>по системе контроля управления доступом</w:t>
      </w:r>
      <w:r>
        <w:rPr>
          <w:rFonts w:ascii="Arial" w:hAnsi="Arial"/>
          <w:i/>
          <w:iCs/>
          <w:sz w:val="18"/>
          <w:szCs w:val="18"/>
        </w:rPr>
        <w:t xml:space="preserve">: </w:t>
      </w:r>
      <w:r>
        <w:rPr>
          <w:rFonts w:ascii="Arial" w:hAnsi="Arial"/>
          <w:sz w:val="18"/>
          <w:szCs w:val="18"/>
        </w:rPr>
        <w:t xml:space="preserve">точка присоединения подводящего кабеля Помещения к общедомовому кабелю. Разводку кабеля по дому обслуживает </w:t>
      </w:r>
      <w:r>
        <w:rPr>
          <w:rFonts w:ascii="Arial" w:hAnsi="Arial"/>
          <w:b/>
          <w:bCs/>
          <w:sz w:val="18"/>
          <w:szCs w:val="18"/>
        </w:rPr>
        <w:t>Управляющая организация</w:t>
      </w:r>
      <w:r>
        <w:rPr>
          <w:rFonts w:ascii="Arial" w:hAnsi="Arial"/>
          <w:sz w:val="18"/>
          <w:szCs w:val="18"/>
        </w:rPr>
        <w:t xml:space="preserve">, остальное – </w:t>
      </w:r>
      <w:r>
        <w:rPr>
          <w:rFonts w:ascii="Arial" w:hAnsi="Arial"/>
          <w:b/>
          <w:bCs/>
          <w:sz w:val="18"/>
          <w:szCs w:val="18"/>
        </w:rPr>
        <w:t>Собственник</w:t>
      </w:r>
      <w:r>
        <w:rPr>
          <w:rFonts w:ascii="Arial" w:hAnsi="Arial"/>
          <w:sz w:val="18"/>
          <w:szCs w:val="18"/>
        </w:rPr>
        <w:t>.</w:t>
      </w:r>
    </w:p>
    <w:p w:rsidR="00DF70FA" w:rsidRDefault="00DD2C37">
      <w:pPr>
        <w:numPr>
          <w:ilvl w:val="0"/>
          <w:numId w:val="2"/>
        </w:numPr>
        <w:tabs>
          <w:tab w:val="left" w:pos="426"/>
          <w:tab w:val="left" w:pos="851"/>
          <w:tab w:val="left" w:pos="993"/>
        </w:tabs>
        <w:ind w:left="0" w:right="3" w:firstLine="567"/>
        <w:jc w:val="both"/>
      </w:pPr>
      <w:r>
        <w:rPr>
          <w:rFonts w:ascii="Arial" w:hAnsi="Arial"/>
          <w:i/>
          <w:iCs/>
          <w:sz w:val="18"/>
          <w:szCs w:val="18"/>
          <w:u w:val="single"/>
        </w:rPr>
        <w:t>по системе автоматизированной противопожарной защиты (АППЗ</w:t>
      </w:r>
      <w:r>
        <w:rPr>
          <w:rFonts w:ascii="Arial" w:hAnsi="Arial"/>
          <w:i/>
          <w:iCs/>
          <w:sz w:val="18"/>
          <w:szCs w:val="18"/>
        </w:rPr>
        <w:t>):</w:t>
      </w:r>
      <w:r>
        <w:rPr>
          <w:rFonts w:ascii="Arial" w:hAnsi="Arial"/>
          <w:sz w:val="18"/>
          <w:szCs w:val="18"/>
        </w:rPr>
        <w:t xml:space="preserve"> точка присоединения подводящего кабеля к первому датчику Помещения АППЗ. Общедомовую систему и подводку к первому датчику Помещения АППЗ обслуживает </w:t>
      </w:r>
      <w:r>
        <w:rPr>
          <w:rFonts w:ascii="Arial" w:hAnsi="Arial"/>
          <w:b/>
          <w:bCs/>
          <w:sz w:val="18"/>
          <w:szCs w:val="18"/>
        </w:rPr>
        <w:t>Управляющая организация</w:t>
      </w:r>
      <w:r>
        <w:rPr>
          <w:rFonts w:ascii="Arial" w:hAnsi="Arial"/>
          <w:sz w:val="18"/>
          <w:szCs w:val="18"/>
        </w:rPr>
        <w:t xml:space="preserve">, остальное – </w:t>
      </w:r>
      <w:r>
        <w:rPr>
          <w:rFonts w:ascii="Arial" w:hAnsi="Arial"/>
          <w:b/>
          <w:bCs/>
          <w:sz w:val="18"/>
          <w:szCs w:val="18"/>
        </w:rPr>
        <w:t>Собственник</w:t>
      </w:r>
      <w:r>
        <w:rPr>
          <w:rFonts w:ascii="Arial" w:hAnsi="Arial"/>
          <w:sz w:val="18"/>
          <w:szCs w:val="18"/>
        </w:rPr>
        <w:t>.</w:t>
      </w:r>
    </w:p>
    <w:p w:rsidR="00DF70FA" w:rsidRDefault="00DD2C37">
      <w:pPr>
        <w:pStyle w:val="aff9"/>
        <w:numPr>
          <w:ilvl w:val="0"/>
          <w:numId w:val="2"/>
        </w:numPr>
        <w:tabs>
          <w:tab w:val="left" w:pos="426"/>
          <w:tab w:val="left" w:pos="851"/>
          <w:tab w:val="left" w:pos="993"/>
        </w:tabs>
        <w:ind w:left="0" w:right="3" w:firstLine="567"/>
        <w:jc w:val="both"/>
      </w:pPr>
      <w:r>
        <w:rPr>
          <w:rFonts w:ascii="Arial" w:eastAsia="Calibri" w:hAnsi="Arial"/>
          <w:i/>
          <w:iCs/>
          <w:sz w:val="18"/>
          <w:szCs w:val="18"/>
          <w:u w:val="single"/>
        </w:rPr>
        <w:t>по системе приема телевидения:</w:t>
      </w:r>
      <w:r>
        <w:rPr>
          <w:rFonts w:ascii="Arial" w:eastAsia="Calibri" w:hAnsi="Arial"/>
          <w:b/>
          <w:bCs/>
          <w:sz w:val="18"/>
          <w:szCs w:val="18"/>
        </w:rPr>
        <w:t xml:space="preserve"> </w:t>
      </w:r>
      <w:r>
        <w:rPr>
          <w:rFonts w:ascii="Arial" w:eastAsia="Calibri" w:hAnsi="Arial"/>
          <w:sz w:val="18"/>
          <w:szCs w:val="18"/>
        </w:rPr>
        <w:t xml:space="preserve">точка крепления в щитке мест общего пользования, подходящего к Помещению </w:t>
      </w:r>
      <w:r>
        <w:rPr>
          <w:rFonts w:ascii="Arial" w:eastAsia="Calibri" w:hAnsi="Arial"/>
          <w:b/>
          <w:bCs/>
          <w:sz w:val="18"/>
          <w:szCs w:val="18"/>
        </w:rPr>
        <w:t xml:space="preserve">Собственника. </w:t>
      </w:r>
      <w:r>
        <w:rPr>
          <w:rFonts w:ascii="Arial" w:eastAsia="Calibri" w:hAnsi="Arial"/>
          <w:sz w:val="18"/>
          <w:szCs w:val="18"/>
        </w:rPr>
        <w:t xml:space="preserve">Разводку до точки крепления обслуживает </w:t>
      </w:r>
      <w:r>
        <w:rPr>
          <w:rFonts w:ascii="Arial" w:eastAsia="Calibri" w:hAnsi="Arial"/>
          <w:b/>
          <w:bCs/>
          <w:sz w:val="18"/>
          <w:szCs w:val="18"/>
        </w:rPr>
        <w:t>Управляющая организация.</w:t>
      </w:r>
      <w:r>
        <w:rPr>
          <w:rFonts w:ascii="Arial" w:eastAsia="Calibri" w:hAnsi="Arial"/>
          <w:sz w:val="18"/>
          <w:szCs w:val="18"/>
        </w:rPr>
        <w:t xml:space="preserve"> Точки крепления и отходящие от точек провода Помещения обслуживает </w:t>
      </w:r>
      <w:r>
        <w:rPr>
          <w:rFonts w:ascii="Arial" w:eastAsia="Calibri" w:hAnsi="Arial"/>
          <w:b/>
          <w:bCs/>
          <w:sz w:val="18"/>
          <w:szCs w:val="18"/>
        </w:rPr>
        <w:t>Собственник.</w:t>
      </w:r>
    </w:p>
    <w:p w:rsidR="00DF70FA" w:rsidRDefault="00DF70FA">
      <w:pPr>
        <w:pStyle w:val="aff9"/>
        <w:tabs>
          <w:tab w:val="left" w:pos="426"/>
          <w:tab w:val="left" w:pos="851"/>
          <w:tab w:val="left" w:pos="993"/>
        </w:tabs>
        <w:ind w:left="0" w:right="3"/>
        <w:jc w:val="both"/>
      </w:pPr>
    </w:p>
    <w:p w:rsidR="00DF70FA" w:rsidRDefault="00DF70FA">
      <w:pPr>
        <w:pStyle w:val="aff9"/>
        <w:tabs>
          <w:tab w:val="left" w:pos="426"/>
          <w:tab w:val="left" w:pos="851"/>
          <w:tab w:val="left" w:pos="993"/>
        </w:tabs>
        <w:ind w:left="0" w:right="3"/>
        <w:jc w:val="both"/>
      </w:pPr>
    </w:p>
    <w:p w:rsidR="00DF70FA" w:rsidRDefault="00DF70FA">
      <w:pPr>
        <w:pStyle w:val="aff9"/>
        <w:tabs>
          <w:tab w:val="left" w:pos="426"/>
          <w:tab w:val="left" w:pos="851"/>
          <w:tab w:val="left" w:pos="993"/>
        </w:tabs>
        <w:jc w:val="both"/>
        <w:rPr>
          <w:rFonts w:ascii="Arial" w:eastAsia="Calibri" w:hAnsi="Arial"/>
          <w:b/>
          <w:bCs/>
          <w:i/>
          <w:iCs/>
          <w:sz w:val="18"/>
          <w:szCs w:val="18"/>
        </w:rPr>
      </w:pPr>
    </w:p>
    <w:p w:rsidR="00DF70FA" w:rsidRDefault="00DF70FA">
      <w:pPr>
        <w:ind w:left="426" w:right="3" w:firstLine="567"/>
        <w:jc w:val="right"/>
        <w:rPr>
          <w:rFonts w:ascii="Arial" w:eastAsia="Calibri" w:hAnsi="Arial"/>
          <w:b/>
          <w:bCs/>
          <w:i/>
          <w:iCs/>
          <w:color w:val="1F497D"/>
          <w:sz w:val="18"/>
          <w:szCs w:val="18"/>
        </w:rPr>
      </w:pPr>
    </w:p>
    <w:p w:rsidR="00DF70FA" w:rsidRDefault="00DF70FA">
      <w:pPr>
        <w:ind w:left="426" w:right="3" w:firstLine="567"/>
        <w:jc w:val="right"/>
        <w:rPr>
          <w:rFonts w:ascii="Arial" w:eastAsia="Calibri" w:hAnsi="Arial"/>
          <w:b/>
          <w:bCs/>
          <w:i/>
          <w:iCs/>
          <w:color w:val="1F497D"/>
          <w:sz w:val="18"/>
          <w:szCs w:val="18"/>
        </w:rPr>
      </w:pPr>
    </w:p>
    <w:p w:rsidR="006A629D" w:rsidRDefault="00DD2C37">
      <w:pPr>
        <w:ind w:right="89"/>
        <w:rPr>
          <w:rFonts w:ascii="Arial" w:eastAsia="Arial" w:hAnsi="Arial"/>
          <w:b/>
          <w:bCs/>
          <w:i/>
          <w:iCs/>
          <w:sz w:val="18"/>
          <w:szCs w:val="18"/>
        </w:rPr>
      </w:pPr>
      <w:r>
        <w:rPr>
          <w:rFonts w:ascii="Arial" w:eastAsia="Arial" w:hAnsi="Arial"/>
          <w:b/>
          <w:bCs/>
          <w:i/>
          <w:iCs/>
          <w:sz w:val="18"/>
          <w:szCs w:val="18"/>
        </w:rPr>
        <w:t xml:space="preserve">                 </w:t>
      </w:r>
    </w:p>
    <w:p w:rsidR="006A629D" w:rsidRDefault="006A629D">
      <w:pPr>
        <w:rPr>
          <w:rFonts w:ascii="Arial" w:eastAsia="Arial" w:hAnsi="Arial"/>
          <w:b/>
          <w:bCs/>
          <w:i/>
          <w:iCs/>
          <w:sz w:val="18"/>
          <w:szCs w:val="18"/>
        </w:rPr>
      </w:pPr>
      <w:r>
        <w:rPr>
          <w:rFonts w:ascii="Arial" w:eastAsia="Arial" w:hAnsi="Arial"/>
          <w:b/>
          <w:bCs/>
          <w:i/>
          <w:iCs/>
          <w:sz w:val="18"/>
          <w:szCs w:val="18"/>
        </w:rPr>
        <w:br w:type="page"/>
      </w:r>
    </w:p>
    <w:p w:rsidR="006A629D" w:rsidRDefault="006A629D" w:rsidP="006A629D">
      <w:pPr>
        <w:ind w:left="426" w:right="3"/>
        <w:jc w:val="right"/>
        <w:rPr>
          <w:rFonts w:ascii="Arial" w:hAnsi="Arial" w:cs="Arial"/>
          <w:b/>
          <w:bCs/>
        </w:rPr>
      </w:pPr>
      <w:r>
        <w:rPr>
          <w:rFonts w:ascii="Arial" w:hAnsi="Arial" w:cs="Arial"/>
          <w:b/>
          <w:bCs/>
          <w:i/>
          <w:iCs/>
        </w:rPr>
        <w:lastRenderedPageBreak/>
        <w:t>Приложение № 4</w:t>
      </w:r>
    </w:p>
    <w:p w:rsidR="006A629D" w:rsidRDefault="006A629D" w:rsidP="006A629D">
      <w:pPr>
        <w:ind w:right="3" w:firstLine="456"/>
        <w:jc w:val="right"/>
        <w:outlineLvl w:val="0"/>
        <w:rPr>
          <w:rFonts w:ascii="Arial" w:hAnsi="Arial" w:cs="Arial"/>
          <w:b/>
          <w:bCs/>
          <w:i/>
          <w:iCs/>
        </w:rPr>
      </w:pPr>
      <w:r>
        <w:rPr>
          <w:rFonts w:ascii="Arial" w:hAnsi="Arial" w:cs="Arial"/>
          <w:b/>
          <w:bCs/>
          <w:i/>
          <w:iCs/>
        </w:rPr>
        <w:t>к Договору управления</w:t>
      </w:r>
    </w:p>
    <w:p w:rsidR="006A629D" w:rsidRDefault="006A629D" w:rsidP="006A629D">
      <w:pPr>
        <w:ind w:right="3" w:firstLine="456"/>
        <w:jc w:val="right"/>
        <w:outlineLvl w:val="0"/>
        <w:rPr>
          <w:rFonts w:ascii="Arial" w:hAnsi="Arial" w:cs="Arial"/>
          <w:b/>
          <w:bCs/>
          <w:i/>
          <w:iCs/>
        </w:rPr>
      </w:pPr>
    </w:p>
    <w:p w:rsidR="006A629D" w:rsidRDefault="006A629D" w:rsidP="006A629D">
      <w:pPr>
        <w:tabs>
          <w:tab w:val="left" w:pos="1860"/>
        </w:tabs>
        <w:jc w:val="center"/>
        <w:rPr>
          <w:rFonts w:ascii="Arial" w:hAnsi="Arial" w:cs="Arial"/>
          <w:b/>
          <w:bCs/>
        </w:rPr>
      </w:pPr>
    </w:p>
    <w:p w:rsidR="006A629D" w:rsidRDefault="006A629D" w:rsidP="006A629D">
      <w:pPr>
        <w:tabs>
          <w:tab w:val="left" w:pos="1860"/>
        </w:tabs>
        <w:jc w:val="center"/>
      </w:pPr>
      <w:r>
        <w:rPr>
          <w:rFonts w:ascii="Arial" w:hAnsi="Arial" w:cs="Arial"/>
          <w:b/>
          <w:bCs/>
        </w:rPr>
        <w:t xml:space="preserve">СТАНДАРТ ОКАЗАНИЯ УСЛУГ </w:t>
      </w:r>
      <w:r>
        <w:rPr>
          <w:rFonts w:ascii="Arial" w:hAnsi="Arial" w:cs="Arial"/>
          <w:b/>
          <w:bCs/>
        </w:rPr>
        <w:br/>
        <w:t xml:space="preserve">ПО СОДЕРЖАНИЮ И ТЕКУЩЕМУ РЕМОНТУ </w:t>
      </w:r>
      <w:r>
        <w:rPr>
          <w:rFonts w:ascii="Arial" w:hAnsi="Arial" w:cs="Arial"/>
          <w:b/>
          <w:bCs/>
        </w:rPr>
        <w:br/>
        <w:t>ОБЩЕГО ИМУЩЕСТВА МНОГОКВАРТИРНОГО ДОМА</w:t>
      </w:r>
    </w:p>
    <w:tbl>
      <w:tblPr>
        <w:tblW w:w="10550" w:type="dxa"/>
        <w:jc w:val="center"/>
        <w:tblLook w:val="04A0" w:firstRow="1" w:lastRow="0" w:firstColumn="1" w:lastColumn="0" w:noHBand="0" w:noVBand="1"/>
      </w:tblPr>
      <w:tblGrid>
        <w:gridCol w:w="626"/>
        <w:gridCol w:w="6907"/>
        <w:gridCol w:w="3017"/>
      </w:tblGrid>
      <w:tr w:rsidR="006A629D" w:rsidTr="006A629D">
        <w:trPr>
          <w:trHeight w:val="645"/>
          <w:jc w:val="center"/>
        </w:trPr>
        <w:tc>
          <w:tcPr>
            <w:tcW w:w="626" w:type="dxa"/>
            <w:tcBorders>
              <w:top w:val="single" w:sz="8" w:space="0" w:color="000000"/>
              <w:left w:val="single" w:sz="8" w:space="0" w:color="000000"/>
              <w:bottom w:val="single" w:sz="8" w:space="0" w:color="000000"/>
              <w:right w:val="single" w:sz="8" w:space="0" w:color="000000"/>
            </w:tcBorders>
            <w:shd w:val="clear" w:color="auto" w:fill="C0C0C0"/>
          </w:tcPr>
          <w:p w:rsidR="006A629D" w:rsidRDefault="006A629D" w:rsidP="00112A25">
            <w:pPr>
              <w:jc w:val="center"/>
              <w:rPr>
                <w:rFonts w:ascii="Arial" w:hAnsi="Arial" w:cs="Arial"/>
                <w:b/>
                <w:bCs/>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6A629D" w:rsidRDefault="006A629D" w:rsidP="00112A25">
            <w:pPr>
              <w:jc w:val="center"/>
              <w:rPr>
                <w:rFonts w:ascii="Arial" w:hAnsi="Arial" w:cs="Arial"/>
                <w:b/>
                <w:bCs/>
                <w:sz w:val="18"/>
                <w:szCs w:val="18"/>
              </w:rPr>
            </w:pPr>
          </w:p>
          <w:p w:rsidR="006A629D" w:rsidRDefault="006A629D" w:rsidP="00112A25">
            <w:pPr>
              <w:jc w:val="center"/>
              <w:rPr>
                <w:rFonts w:ascii="Arial" w:hAnsi="Arial" w:cs="Arial"/>
                <w:b/>
                <w:bCs/>
                <w:sz w:val="18"/>
                <w:szCs w:val="18"/>
              </w:rPr>
            </w:pPr>
            <w:r>
              <w:rPr>
                <w:rFonts w:ascii="Arial" w:hAnsi="Arial" w:cs="Arial"/>
                <w:b/>
                <w:bCs/>
                <w:sz w:val="18"/>
                <w:szCs w:val="18"/>
              </w:rPr>
              <w:t>Виды работ (услуг)</w:t>
            </w:r>
          </w:p>
        </w:tc>
        <w:tc>
          <w:tcPr>
            <w:tcW w:w="301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6A629D" w:rsidRDefault="006A629D" w:rsidP="00112A25">
            <w:pPr>
              <w:jc w:val="center"/>
              <w:rPr>
                <w:rFonts w:ascii="Arial" w:hAnsi="Arial" w:cs="Arial"/>
                <w:b/>
                <w:bCs/>
                <w:sz w:val="18"/>
                <w:szCs w:val="18"/>
              </w:rPr>
            </w:pPr>
            <w:r>
              <w:rPr>
                <w:rFonts w:ascii="Arial" w:hAnsi="Arial" w:cs="Arial"/>
                <w:b/>
                <w:bCs/>
                <w:sz w:val="18"/>
                <w:szCs w:val="18"/>
              </w:rPr>
              <w:t>Периодичность</w:t>
            </w:r>
          </w:p>
          <w:p w:rsidR="006A629D" w:rsidRDefault="006A629D" w:rsidP="00112A25">
            <w:pPr>
              <w:jc w:val="center"/>
              <w:rPr>
                <w:rFonts w:ascii="Arial" w:hAnsi="Arial" w:cs="Arial"/>
                <w:b/>
                <w:bCs/>
                <w:sz w:val="18"/>
                <w:szCs w:val="18"/>
              </w:rPr>
            </w:pPr>
            <w:r>
              <w:rPr>
                <w:rFonts w:ascii="Arial" w:hAnsi="Arial" w:cs="Arial"/>
                <w:b/>
                <w:bCs/>
                <w:sz w:val="18"/>
                <w:szCs w:val="18"/>
              </w:rPr>
              <w:t>(количество в месяц)</w:t>
            </w:r>
          </w:p>
        </w:tc>
      </w:tr>
      <w:tr w:rsidR="006A629D" w:rsidTr="006A629D">
        <w:trPr>
          <w:trHeight w:val="29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sz w:val="18"/>
                <w:szCs w:val="18"/>
              </w:rPr>
              <w:t>СОДЕРЖАНИЕ ОБЩЕГО ИМУЩЕСТВА МНОГОКВАРТИРНОГО ДОМА</w:t>
            </w:r>
          </w:p>
        </w:tc>
      </w:tr>
      <w:tr w:rsidR="006A629D" w:rsidTr="006A629D">
        <w:trPr>
          <w:trHeight w:val="40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1.1</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sz w:val="18"/>
                <w:szCs w:val="18"/>
              </w:rPr>
              <w:t xml:space="preserve">Содержание общего имущества жилого дома </w:t>
            </w:r>
            <w:r>
              <w:rPr>
                <w:rFonts w:ascii="Arial" w:hAnsi="Arial" w:cs="Arial"/>
                <w:b/>
                <w:sz w:val="18"/>
                <w:szCs w:val="18"/>
              </w:rPr>
              <w:br/>
              <w:t>(работы выполняются только при обнаружении соответствующих недостатков)</w:t>
            </w:r>
          </w:p>
        </w:tc>
      </w:tr>
      <w:tr w:rsidR="006A629D" w:rsidTr="006A629D">
        <w:trPr>
          <w:trHeight w:val="312"/>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1.1.1</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Стены и фасады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Отбивка отслоившейся отделки наружной поверхности стен (штукатурки, облицовочной плитки)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Удаление элементов декора, представляющих опасность</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Снятие, укрепление вышедших  из строя или слабо укреплённых домовых номерных знаков, лестничных указателей и других элементов визуальной информации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Укрепление козырьков, ограждений и перил крылец</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Покраска фасада (частичная покраска фасада)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 (за исключением работ по капитальному ремонту фасада)</w:t>
            </w:r>
          </w:p>
        </w:tc>
      </w:tr>
      <w:tr w:rsidR="006A629D" w:rsidTr="006A629D">
        <w:trPr>
          <w:trHeight w:val="17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1.1.2</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Крыши и водосточные системы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Укрепление оголовков дымовых, вентиляционных труб и металлических покрытий парапета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r>
              <w:rPr>
                <w:rFonts w:ascii="Arial" w:hAnsi="Arial" w:cs="Arial"/>
                <w:sz w:val="18"/>
                <w:szCs w:val="18"/>
              </w:rPr>
              <w:br/>
              <w:t>но не реже 2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Укрепление защитной решетки водоприемной воронки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r>
              <w:rPr>
                <w:rFonts w:ascii="Arial" w:hAnsi="Arial" w:cs="Arial"/>
                <w:sz w:val="18"/>
                <w:szCs w:val="18"/>
              </w:rPr>
              <w:br/>
              <w:t>но не реже 2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Прочистка водоприемной воронки  внутреннего водостока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r>
              <w:rPr>
                <w:rFonts w:ascii="Arial" w:hAnsi="Arial" w:cs="Arial"/>
                <w:sz w:val="18"/>
                <w:szCs w:val="18"/>
              </w:rPr>
              <w:br/>
              <w:t>но не реже 2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Прочистка водостока от засорения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2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Укрепление рядовых звеньев, водоприемных воронок, колен  наружного водостока; промазка образовавшихся свищей мастиками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Проверка исправности оголовков дымоходов и вентиляционных каналов с регистрацией результатов в журнале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p w:rsidR="006A629D" w:rsidRDefault="006A629D" w:rsidP="00112A25">
            <w:pPr>
              <w:jc w:val="center"/>
              <w:rPr>
                <w:rFonts w:ascii="Arial" w:hAnsi="Arial" w:cs="Arial"/>
                <w:sz w:val="18"/>
                <w:szCs w:val="18"/>
              </w:rPr>
            </w:pPr>
            <w:r>
              <w:rPr>
                <w:rFonts w:ascii="Arial" w:hAnsi="Arial" w:cs="Arial"/>
                <w:sz w:val="18"/>
                <w:szCs w:val="18"/>
              </w:rPr>
              <w:t xml:space="preserve"> но не реже 2 раз в год</w:t>
            </w:r>
          </w:p>
        </w:tc>
      </w:tr>
      <w:tr w:rsidR="006A629D" w:rsidTr="006A629D">
        <w:trPr>
          <w:trHeight w:val="21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1.1.3</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Оконные и дверные заполнения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Укрепление, регулировка пружин, доводчиков и амортизаторов на входных дверях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Установка, укрепление ручек и шпингалетов на оконных и дверных заполнениях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Утепление оконных и дверных проемов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3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1.1.4</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Внешнее благоустройство</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5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Вывеска, снятие, укрепление фасадных табличек</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98"/>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Закрытие и раскрытие продухов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Установка и окраска урн, решетчатых ограждений, ворот</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r>
              <w:rPr>
                <w:rFonts w:ascii="Arial" w:hAnsi="Arial" w:cs="Arial"/>
                <w:sz w:val="18"/>
                <w:szCs w:val="18"/>
              </w:rPr>
              <w:br/>
              <w:t>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Агротехнические мероприятия по уходу за зелеными насаждениями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графику регламентных работ</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Подготовка к сезонной эксплуатации оборудования детских и спортивных площадок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43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1.2</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 xml:space="preserve">Техническое обслуживание общих коммуникаций, технических устройств </w:t>
            </w:r>
            <w:r>
              <w:rPr>
                <w:rFonts w:ascii="Arial" w:hAnsi="Arial" w:cs="Arial"/>
                <w:b/>
                <w:sz w:val="18"/>
                <w:szCs w:val="18"/>
              </w:rPr>
              <w:br/>
              <w:t xml:space="preserve"> и технических помещений жилого дома</w:t>
            </w:r>
          </w:p>
        </w:tc>
      </w:tr>
      <w:tr w:rsidR="006A629D" w:rsidTr="006A629D">
        <w:trPr>
          <w:trHeight w:val="24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1.2.1</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Центральное отопление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Консервация и </w:t>
            </w:r>
            <w:proofErr w:type="spellStart"/>
            <w:r>
              <w:rPr>
                <w:rFonts w:ascii="Arial" w:hAnsi="Arial" w:cs="Arial"/>
                <w:sz w:val="18"/>
                <w:szCs w:val="18"/>
              </w:rPr>
              <w:t>расконсервация</w:t>
            </w:r>
            <w:proofErr w:type="spellEnd"/>
            <w:r>
              <w:rPr>
                <w:rFonts w:ascii="Arial" w:hAnsi="Arial" w:cs="Arial"/>
                <w:sz w:val="18"/>
                <w:szCs w:val="18"/>
              </w:rPr>
              <w:t xml:space="preserve"> систем центрального отопления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Регулировка кранов, вентилей и задвижек в технических подпольях, помещениях индивидуальных тепловых пунктов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Регулировка и набивка сальников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 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Уплотнение сгонов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Очистка от накипи запорной арматуры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Испытание систем центрального отопления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Отключение радиаторов при их течи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Очистка грязевиков воздухосборников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Промывка системы центрального отопления и горячего водоснабжения гидравлическим и гидропневматическим способом</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Ликвидация воздушных пробок в радиаторах и стояках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Утепление трубопроводов в чердачных помещениях и технических подпольях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1.2.2</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Водопровод и канализация, горячее водоснабжение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Смена прокладок и набивка сальников в водопроводных и вентильных кранах в технических помещениях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Уплотнение сгонов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Прочистка трубопроводов горячего и холодного водоснабжения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Временная заделка свищей и трещин на внутренних трубопроводах и стояках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Консервация и </w:t>
            </w:r>
            <w:proofErr w:type="spellStart"/>
            <w:r>
              <w:rPr>
                <w:rFonts w:ascii="Arial" w:hAnsi="Arial" w:cs="Arial"/>
                <w:sz w:val="18"/>
                <w:szCs w:val="18"/>
              </w:rPr>
              <w:t>расконсервация</w:t>
            </w:r>
            <w:proofErr w:type="spellEnd"/>
            <w:r>
              <w:rPr>
                <w:rFonts w:ascii="Arial" w:hAnsi="Arial" w:cs="Arial"/>
                <w:sz w:val="18"/>
                <w:szCs w:val="18"/>
              </w:rPr>
              <w:t xml:space="preserve"> поливочной системы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Утепление трубопроводов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Прочистка дренажных систем</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2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Проверка исправности канализационной вытяжки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2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Прочистка канализационных стояков от жировых отложений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Проветривание канализационных колодцев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Прочистка люков и закрытие крышек канализационных колодцев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Прочистка ливневой, дворовой канализационной сети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p w:rsidR="006A629D" w:rsidRDefault="006A629D" w:rsidP="00112A25">
            <w:pPr>
              <w:jc w:val="center"/>
              <w:rPr>
                <w:rFonts w:ascii="Arial" w:hAnsi="Arial" w:cs="Arial"/>
                <w:sz w:val="18"/>
                <w:szCs w:val="18"/>
              </w:rPr>
            </w:pPr>
            <w:r>
              <w:rPr>
                <w:rFonts w:ascii="Arial" w:hAnsi="Arial" w:cs="Arial"/>
                <w:sz w:val="18"/>
                <w:szCs w:val="18"/>
              </w:rPr>
              <w:t>но не реже 1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Устранение течи санитарно-технических приборов в технических помещениях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Утепление трубопроводов в технических подпольях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13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1.2.3</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Электроснабжение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перегоревших электроламп</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Укрепление плафонов и ослабленных участков наружной электропроводки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12"/>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Протяжка электрических контактов в щитах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Ремонт запирающих устройств и закрытие на замки групповых щитков и распределительных шкафов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42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proofErr w:type="spellStart"/>
            <w:r>
              <w:rPr>
                <w:rFonts w:ascii="Arial" w:hAnsi="Arial" w:cs="Arial"/>
                <w:sz w:val="18"/>
                <w:szCs w:val="18"/>
              </w:rPr>
              <w:t>Обеспыливание</w:t>
            </w:r>
            <w:proofErr w:type="spellEnd"/>
            <w:r>
              <w:rPr>
                <w:rFonts w:ascii="Arial" w:hAnsi="Arial" w:cs="Arial"/>
                <w:sz w:val="18"/>
                <w:szCs w:val="18"/>
              </w:rPr>
              <w:t xml:space="preserve"> электрооборудования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 2 раза в год</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Замеры сопротивления изоляции электрооборудования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3 года</w:t>
            </w:r>
          </w:p>
        </w:tc>
      </w:tr>
      <w:tr w:rsidR="006A629D" w:rsidTr="006A629D">
        <w:trPr>
          <w:trHeight w:val="47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Измерение температуры электрических контактов с помощью пирометра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неделю</w:t>
            </w:r>
          </w:p>
        </w:tc>
      </w:tr>
      <w:tr w:rsidR="006A629D" w:rsidTr="006A629D">
        <w:trPr>
          <w:trHeight w:val="20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1.3</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Аварийное обслуживание</w:t>
            </w:r>
          </w:p>
        </w:tc>
      </w:tr>
      <w:tr w:rsidR="006A629D" w:rsidTr="006A629D">
        <w:trPr>
          <w:trHeight w:val="195"/>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1.3.1</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sz w:val="18"/>
                <w:szCs w:val="18"/>
              </w:rPr>
              <w:t xml:space="preserve"> </w:t>
            </w:r>
            <w:r>
              <w:rPr>
                <w:rFonts w:ascii="Arial" w:hAnsi="Arial" w:cs="Arial"/>
                <w:b/>
                <w:sz w:val="18"/>
                <w:szCs w:val="18"/>
              </w:rPr>
              <w:t>Водопровод и канализация, горячее водоснабжение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Ремонт и замена сгонов, фитингов  на трубопроводе, ремонт и замена аварийно-поврежденной запорной арматуры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в рабочее время – немедленно, </w:t>
            </w:r>
          </w:p>
          <w:p w:rsidR="006A629D" w:rsidRDefault="006A629D" w:rsidP="00112A25">
            <w:pPr>
              <w:jc w:val="center"/>
              <w:rPr>
                <w:rFonts w:ascii="Arial" w:hAnsi="Arial" w:cs="Arial"/>
                <w:sz w:val="18"/>
                <w:szCs w:val="18"/>
              </w:rPr>
            </w:pPr>
            <w:r>
              <w:rPr>
                <w:rFonts w:ascii="Arial" w:hAnsi="Arial" w:cs="Arial"/>
                <w:sz w:val="18"/>
                <w:szCs w:val="18"/>
              </w:rPr>
              <w:t>в не рабочее время – не позднее 12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Установка бандажей на трубопроводе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в рабочее время – немедленно, </w:t>
            </w:r>
          </w:p>
          <w:p w:rsidR="006A629D" w:rsidRDefault="006A629D" w:rsidP="00112A25">
            <w:pPr>
              <w:jc w:val="center"/>
              <w:rPr>
                <w:rFonts w:ascii="Arial" w:hAnsi="Arial" w:cs="Arial"/>
                <w:sz w:val="18"/>
                <w:szCs w:val="18"/>
              </w:rPr>
            </w:pPr>
            <w:r>
              <w:rPr>
                <w:rFonts w:ascii="Arial" w:hAnsi="Arial" w:cs="Arial"/>
                <w:sz w:val="18"/>
                <w:szCs w:val="18"/>
              </w:rPr>
              <w:t>в не рабочее время – не позднее 12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Смена небольших участков трубопровода (до 2 м)</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в рабочее время – немедленно, </w:t>
            </w:r>
          </w:p>
          <w:p w:rsidR="006A629D" w:rsidRDefault="006A629D" w:rsidP="00112A25">
            <w:pPr>
              <w:jc w:val="center"/>
              <w:rPr>
                <w:rFonts w:ascii="Arial" w:hAnsi="Arial" w:cs="Arial"/>
                <w:sz w:val="18"/>
                <w:szCs w:val="18"/>
              </w:rPr>
            </w:pPr>
            <w:r>
              <w:rPr>
                <w:rFonts w:ascii="Arial" w:hAnsi="Arial" w:cs="Arial"/>
                <w:sz w:val="18"/>
                <w:szCs w:val="18"/>
              </w:rPr>
              <w:t>в не рабочее время – не позднее 12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Ликвидация засора канализации внутри дома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в рабочее время – немедленно, </w:t>
            </w:r>
          </w:p>
          <w:p w:rsidR="006A629D" w:rsidRDefault="006A629D" w:rsidP="00112A25">
            <w:pPr>
              <w:jc w:val="center"/>
              <w:rPr>
                <w:rFonts w:ascii="Arial" w:hAnsi="Arial" w:cs="Arial"/>
                <w:sz w:val="18"/>
                <w:szCs w:val="18"/>
              </w:rPr>
            </w:pPr>
            <w:r>
              <w:rPr>
                <w:rFonts w:ascii="Arial" w:hAnsi="Arial" w:cs="Arial"/>
                <w:sz w:val="18"/>
                <w:szCs w:val="18"/>
              </w:rPr>
              <w:t>в не рабочее время – не позднее 12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Ликвидация засора канализационных труб "лежаков" до первого колодца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в рабочее время – немедленно, </w:t>
            </w:r>
          </w:p>
          <w:p w:rsidR="006A629D" w:rsidRDefault="006A629D" w:rsidP="00112A25">
            <w:pPr>
              <w:jc w:val="center"/>
              <w:rPr>
                <w:rFonts w:ascii="Arial" w:hAnsi="Arial" w:cs="Arial"/>
                <w:sz w:val="18"/>
                <w:szCs w:val="18"/>
              </w:rPr>
            </w:pPr>
            <w:r>
              <w:rPr>
                <w:rFonts w:ascii="Arial" w:hAnsi="Arial" w:cs="Arial"/>
                <w:sz w:val="18"/>
                <w:szCs w:val="18"/>
              </w:rPr>
              <w:t>в не рабочее время – не позднее 12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Заделка свищей и </w:t>
            </w:r>
            <w:proofErr w:type="spellStart"/>
            <w:r>
              <w:rPr>
                <w:rFonts w:ascii="Arial" w:hAnsi="Arial" w:cs="Arial"/>
                <w:sz w:val="18"/>
                <w:szCs w:val="18"/>
              </w:rPr>
              <w:t>зачеканка</w:t>
            </w:r>
            <w:proofErr w:type="spellEnd"/>
            <w:r>
              <w:rPr>
                <w:rFonts w:ascii="Arial" w:hAnsi="Arial" w:cs="Arial"/>
                <w:sz w:val="18"/>
                <w:szCs w:val="18"/>
              </w:rPr>
              <w:t xml:space="preserve"> раструбов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в рабочее время – немедленно, </w:t>
            </w:r>
          </w:p>
          <w:p w:rsidR="006A629D" w:rsidRDefault="006A629D" w:rsidP="00112A25">
            <w:pPr>
              <w:jc w:val="center"/>
              <w:rPr>
                <w:rFonts w:ascii="Arial" w:hAnsi="Arial" w:cs="Arial"/>
                <w:sz w:val="18"/>
                <w:szCs w:val="18"/>
              </w:rPr>
            </w:pPr>
            <w:r>
              <w:rPr>
                <w:rFonts w:ascii="Arial" w:hAnsi="Arial" w:cs="Arial"/>
                <w:sz w:val="18"/>
                <w:szCs w:val="18"/>
              </w:rPr>
              <w:lastRenderedPageBreak/>
              <w:t>в не рабочее время – не позднее 12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неисправных сифонов и небольших участков трубопроводов (до 2 м), связанная с устранением засора или течи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 не позднее 12 часов, в не рабочее время – не позднее суток, за исключением сложного ремонта</w:t>
            </w:r>
          </w:p>
        </w:tc>
      </w:tr>
      <w:tr w:rsidR="006A629D" w:rsidTr="006A629D">
        <w:trPr>
          <w:trHeight w:val="325"/>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Выполнение сварочных работ при ремонте или замене трубопровода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 не позднее 12 часов, в не рабочее время – не позднее суток, за исключением сложного ремонта</w:t>
            </w:r>
          </w:p>
        </w:tc>
      </w:tr>
      <w:tr w:rsidR="006A629D" w:rsidTr="006A629D">
        <w:trPr>
          <w:trHeight w:val="236"/>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1.3.2</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Центральное отопление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Ремонт и замена сгонов на трубопроводе, ремонт и замена аварийно-поврежденной запорной арматуры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 немедленно, в нерабочее время – в течение 12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Ликвидация течи путем уплотнения соединений труб, арматуры и нагревательных приборов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 немедленно, в нерабочее время – в течение 12 часов</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Смена небольших участков трубопровода (до 2 м)</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 немедленно, за исключением сложного ремонта</w:t>
            </w:r>
          </w:p>
          <w:p w:rsidR="006A629D" w:rsidRDefault="006A629D" w:rsidP="00112A25">
            <w:pPr>
              <w:jc w:val="center"/>
              <w:rPr>
                <w:rFonts w:ascii="Arial" w:hAnsi="Arial" w:cs="Arial"/>
                <w:sz w:val="18"/>
                <w:szCs w:val="18"/>
              </w:rPr>
            </w:pPr>
            <w:r>
              <w:rPr>
                <w:rFonts w:ascii="Arial" w:hAnsi="Arial" w:cs="Arial"/>
                <w:sz w:val="18"/>
                <w:szCs w:val="18"/>
              </w:rPr>
              <w:t>в не рабочее время – не позднее 12 часов</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Выполнение сварочных работ при ремонте или замене участков трубопровода</w:t>
            </w:r>
          </w:p>
          <w:p w:rsidR="006A629D" w:rsidRDefault="006A629D" w:rsidP="00112A25">
            <w:pPr>
              <w:rPr>
                <w:rFonts w:ascii="Arial" w:hAnsi="Arial" w:cs="Arial"/>
                <w:b/>
                <w:sz w:val="18"/>
                <w:szCs w:val="18"/>
              </w:rPr>
            </w:pP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 не позднее 12 часов, в не рабочее время – не позднее суток, за исключением сложного ремонта</w:t>
            </w:r>
          </w:p>
        </w:tc>
      </w:tr>
      <w:tr w:rsidR="006A629D" w:rsidTr="006A629D">
        <w:trPr>
          <w:trHeight w:val="20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1.3.3</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 xml:space="preserve"> Электроснабжение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245"/>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tcPr>
          <w:p w:rsidR="006A629D" w:rsidRDefault="006A629D" w:rsidP="00112A25">
            <w:pPr>
              <w:rPr>
                <w:rFonts w:ascii="Arial" w:hAnsi="Arial" w:cs="Arial"/>
                <w:sz w:val="18"/>
                <w:szCs w:val="18"/>
              </w:rPr>
            </w:pPr>
            <w:r>
              <w:rPr>
                <w:rFonts w:ascii="Arial" w:hAnsi="Arial" w:cs="Arial"/>
                <w:sz w:val="18"/>
                <w:szCs w:val="18"/>
              </w:rPr>
              <w:t>Замена (восстановление) неисправных участков электрической сети:</w:t>
            </w:r>
          </w:p>
          <w:p w:rsidR="006A629D" w:rsidRDefault="006A629D" w:rsidP="00112A25">
            <w:pPr>
              <w:rPr>
                <w:rFonts w:ascii="Arial" w:hAnsi="Arial" w:cs="Arial"/>
                <w:sz w:val="18"/>
                <w:szCs w:val="18"/>
              </w:rPr>
            </w:pPr>
          </w:p>
          <w:p w:rsidR="006A629D" w:rsidRDefault="006A629D" w:rsidP="00112A25">
            <w:pPr>
              <w:rPr>
                <w:rFonts w:ascii="Arial" w:hAnsi="Arial" w:cs="Arial"/>
                <w:sz w:val="18"/>
                <w:szCs w:val="18"/>
              </w:rPr>
            </w:pPr>
            <w:r>
              <w:rPr>
                <w:rFonts w:ascii="Arial" w:hAnsi="Arial" w:cs="Arial"/>
                <w:sz w:val="18"/>
                <w:szCs w:val="18"/>
              </w:rPr>
              <w:t>- внешние линии электроснабжения</w:t>
            </w:r>
          </w:p>
          <w:p w:rsidR="006A629D" w:rsidRDefault="006A629D" w:rsidP="00112A25">
            <w:pPr>
              <w:rPr>
                <w:rFonts w:ascii="Arial" w:hAnsi="Arial" w:cs="Arial"/>
                <w:sz w:val="18"/>
                <w:szCs w:val="18"/>
              </w:rPr>
            </w:pPr>
          </w:p>
          <w:p w:rsidR="006A629D" w:rsidRDefault="006A629D" w:rsidP="00112A25">
            <w:pPr>
              <w:rPr>
                <w:rFonts w:ascii="Arial" w:hAnsi="Arial" w:cs="Arial"/>
                <w:sz w:val="18"/>
                <w:szCs w:val="18"/>
              </w:rPr>
            </w:pPr>
          </w:p>
          <w:p w:rsidR="006A629D" w:rsidRDefault="006A629D" w:rsidP="00112A25">
            <w:pPr>
              <w:rPr>
                <w:rFonts w:ascii="Arial" w:hAnsi="Arial" w:cs="Arial"/>
                <w:sz w:val="18"/>
                <w:szCs w:val="18"/>
              </w:rPr>
            </w:pPr>
          </w:p>
          <w:p w:rsidR="006A629D" w:rsidRDefault="006A629D" w:rsidP="00112A25">
            <w:pPr>
              <w:rPr>
                <w:rFonts w:ascii="Arial" w:hAnsi="Arial" w:cs="Arial"/>
                <w:sz w:val="18"/>
                <w:szCs w:val="18"/>
              </w:rPr>
            </w:pPr>
            <w:r>
              <w:rPr>
                <w:rFonts w:ascii="Arial" w:hAnsi="Arial" w:cs="Arial"/>
                <w:sz w:val="18"/>
                <w:szCs w:val="18"/>
              </w:rPr>
              <w:t>- внутридомовая электрическая сеть</w:t>
            </w:r>
          </w:p>
        </w:tc>
        <w:tc>
          <w:tcPr>
            <w:tcW w:w="3017" w:type="dxa"/>
            <w:tcBorders>
              <w:top w:val="single" w:sz="8" w:space="0" w:color="000000"/>
              <w:left w:val="single" w:sz="8" w:space="0" w:color="000000"/>
              <w:bottom w:val="single" w:sz="8" w:space="0" w:color="000000"/>
              <w:right w:val="single" w:sz="8" w:space="0" w:color="000000"/>
            </w:tcBorders>
            <w:shd w:val="clear" w:color="auto" w:fill="auto"/>
          </w:tcPr>
          <w:p w:rsidR="006A629D" w:rsidRDefault="006A629D" w:rsidP="00112A25">
            <w:pPr>
              <w:rPr>
                <w:rFonts w:ascii="Arial" w:hAnsi="Arial" w:cs="Arial"/>
                <w:sz w:val="18"/>
                <w:szCs w:val="18"/>
              </w:rPr>
            </w:pPr>
            <w:r>
              <w:rPr>
                <w:rFonts w:ascii="Arial" w:hAnsi="Arial" w:cs="Arial"/>
                <w:sz w:val="18"/>
                <w:szCs w:val="18"/>
              </w:rPr>
              <w:t>- при наличии переключателей кабелей на вводе в дом в течение времени, необходимого для прибытия персонала, обслуживающего дом</w:t>
            </w:r>
          </w:p>
          <w:p w:rsidR="006A629D" w:rsidRDefault="006A629D" w:rsidP="00112A25">
            <w:pPr>
              <w:rPr>
                <w:rFonts w:ascii="Arial" w:hAnsi="Arial" w:cs="Arial"/>
                <w:sz w:val="18"/>
                <w:szCs w:val="18"/>
              </w:rPr>
            </w:pPr>
            <w:r>
              <w:rPr>
                <w:rFonts w:ascii="Arial" w:hAnsi="Arial" w:cs="Arial"/>
                <w:sz w:val="18"/>
                <w:szCs w:val="18"/>
              </w:rPr>
              <w:t xml:space="preserve"> -в рабочее время - в течение 4 часов </w:t>
            </w:r>
          </w:p>
          <w:p w:rsidR="006A629D" w:rsidRDefault="006A629D" w:rsidP="00112A25">
            <w:pPr>
              <w:rPr>
                <w:rFonts w:ascii="Arial" w:hAnsi="Arial" w:cs="Arial"/>
                <w:sz w:val="18"/>
                <w:szCs w:val="18"/>
              </w:rPr>
            </w:pPr>
          </w:p>
          <w:p w:rsidR="006A629D" w:rsidRDefault="006A629D" w:rsidP="00112A25">
            <w:pPr>
              <w:rPr>
                <w:rFonts w:ascii="Arial" w:hAnsi="Arial" w:cs="Arial"/>
                <w:sz w:val="18"/>
                <w:szCs w:val="18"/>
              </w:rPr>
            </w:pPr>
            <w:r>
              <w:rPr>
                <w:rFonts w:ascii="Arial" w:hAnsi="Arial" w:cs="Arial"/>
                <w:sz w:val="18"/>
                <w:szCs w:val="18"/>
              </w:rPr>
              <w:t>в нерабочее время – в течение 12 часов,</w:t>
            </w:r>
          </w:p>
          <w:p w:rsidR="006A629D" w:rsidRDefault="006A629D" w:rsidP="00112A25">
            <w:pPr>
              <w:rPr>
                <w:rFonts w:ascii="Arial" w:hAnsi="Arial" w:cs="Arial"/>
                <w:sz w:val="18"/>
                <w:szCs w:val="18"/>
              </w:rPr>
            </w:pPr>
            <w:r>
              <w:rPr>
                <w:rFonts w:ascii="Arial" w:hAnsi="Arial" w:cs="Arial"/>
                <w:sz w:val="18"/>
                <w:szCs w:val="18"/>
              </w:rPr>
              <w:t>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предохранителей, автоматических выключателей на домовых вводно-распределительных устройствах и щитах, в поэтажных распределительных электрощитах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 немедленно, за исключением сложного ремонта,</w:t>
            </w:r>
          </w:p>
          <w:p w:rsidR="006A629D" w:rsidRDefault="006A629D" w:rsidP="00112A25">
            <w:pPr>
              <w:jc w:val="center"/>
              <w:rPr>
                <w:rFonts w:ascii="Arial" w:hAnsi="Arial" w:cs="Arial"/>
                <w:sz w:val="18"/>
                <w:szCs w:val="18"/>
              </w:rPr>
            </w:pPr>
          </w:p>
          <w:p w:rsidR="006A629D" w:rsidRDefault="006A629D" w:rsidP="00112A25">
            <w:pPr>
              <w:jc w:val="center"/>
              <w:rPr>
                <w:rFonts w:ascii="Arial" w:hAnsi="Arial" w:cs="Arial"/>
                <w:sz w:val="18"/>
                <w:szCs w:val="18"/>
              </w:rPr>
            </w:pPr>
            <w:r>
              <w:rPr>
                <w:rFonts w:ascii="Arial" w:hAnsi="Arial" w:cs="Arial"/>
                <w:sz w:val="18"/>
                <w:szCs w:val="18"/>
              </w:rPr>
              <w:t>в нерабочее время – в течение 4 часов, за исключением сложного ремонта</w:t>
            </w:r>
          </w:p>
        </w:tc>
      </w:tr>
      <w:tr w:rsidR="006A629D" w:rsidTr="006A629D">
        <w:trPr>
          <w:trHeight w:val="1935"/>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Ремонт электрощитов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 немедленно, за исключением сложного ремонта,</w:t>
            </w:r>
          </w:p>
          <w:p w:rsidR="006A629D" w:rsidRDefault="006A629D" w:rsidP="00112A25">
            <w:pPr>
              <w:jc w:val="center"/>
              <w:rPr>
                <w:rFonts w:ascii="Arial" w:hAnsi="Arial" w:cs="Arial"/>
                <w:sz w:val="18"/>
                <w:szCs w:val="18"/>
              </w:rPr>
            </w:pPr>
            <w:r>
              <w:rPr>
                <w:rFonts w:ascii="Arial" w:hAnsi="Arial" w:cs="Arial"/>
                <w:sz w:val="18"/>
                <w:szCs w:val="18"/>
              </w:rPr>
              <w:t>в нерабочее время – в течение 4 часов, за исключением сложного ремонта</w:t>
            </w:r>
          </w:p>
        </w:tc>
      </w:tr>
      <w:tr w:rsidR="006A629D" w:rsidTr="006A629D">
        <w:trPr>
          <w:trHeight w:val="83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1.3.4</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 xml:space="preserve"> Аварийный ремонт систем автоматизированной противопожарной защиты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незамедлительно, не более 3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1.3.5</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Аварийный ремонт общедомовых систем  приема телевидения  (антенн)</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не более 3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1.3.6</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 xml:space="preserve">Аварийный ремонт объединенных диспетчерских систем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не более 12 часов, за исключением сложного ремонта</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lastRenderedPageBreak/>
              <w:t>1.3.7</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 xml:space="preserve">Аварийный ремонт индивидуального теплового пункта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не более 8 часов, за исключением сложного ремонта</w:t>
            </w:r>
          </w:p>
        </w:tc>
      </w:tr>
      <w:tr w:rsidR="006A629D" w:rsidTr="006A629D">
        <w:trPr>
          <w:trHeight w:val="6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1.3.8</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 xml:space="preserve">Аварийный ремонт </w:t>
            </w:r>
            <w:proofErr w:type="spellStart"/>
            <w:r>
              <w:rPr>
                <w:rFonts w:ascii="Arial" w:hAnsi="Arial" w:cs="Arial"/>
                <w:b/>
                <w:sz w:val="18"/>
                <w:szCs w:val="18"/>
              </w:rPr>
              <w:t>повысительных</w:t>
            </w:r>
            <w:proofErr w:type="spellEnd"/>
            <w:r>
              <w:rPr>
                <w:rFonts w:ascii="Arial" w:hAnsi="Arial" w:cs="Arial"/>
                <w:b/>
                <w:sz w:val="18"/>
                <w:szCs w:val="18"/>
              </w:rPr>
              <w:t xml:space="preserve">  насосных станций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не более 3 часов без замены насоса</w:t>
            </w:r>
          </w:p>
          <w:p w:rsidR="006A629D" w:rsidRDefault="006A629D" w:rsidP="00112A25">
            <w:pPr>
              <w:jc w:val="center"/>
              <w:rPr>
                <w:rFonts w:ascii="Arial" w:hAnsi="Arial" w:cs="Arial"/>
                <w:sz w:val="18"/>
                <w:szCs w:val="18"/>
              </w:rPr>
            </w:pPr>
            <w:r>
              <w:rPr>
                <w:rFonts w:ascii="Arial" w:hAnsi="Arial" w:cs="Arial"/>
                <w:sz w:val="18"/>
                <w:szCs w:val="18"/>
              </w:rPr>
              <w:t xml:space="preserve">не более 8 часов при замене насоса, </w:t>
            </w:r>
          </w:p>
          <w:p w:rsidR="006A629D" w:rsidRDefault="006A629D" w:rsidP="00112A25">
            <w:pPr>
              <w:jc w:val="center"/>
              <w:rPr>
                <w:rFonts w:ascii="Arial" w:hAnsi="Arial" w:cs="Arial"/>
                <w:sz w:val="18"/>
                <w:szCs w:val="18"/>
              </w:rPr>
            </w:pPr>
            <w:r>
              <w:rPr>
                <w:rFonts w:ascii="Arial" w:hAnsi="Arial" w:cs="Arial"/>
                <w:sz w:val="18"/>
                <w:szCs w:val="18"/>
              </w:rPr>
              <w:t>за исключением сложного ремонта</w:t>
            </w:r>
          </w:p>
        </w:tc>
      </w:tr>
      <w:tr w:rsidR="006A629D" w:rsidTr="006A629D">
        <w:trPr>
          <w:trHeight w:val="25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1.3.9</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Сопутствующие работы при ликвидации аварий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Отключение стояков на отдельных участках трубопроводов,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в рабочее время –немедленно,</w:t>
            </w:r>
          </w:p>
          <w:p w:rsidR="006A629D" w:rsidRDefault="006A629D" w:rsidP="00112A25">
            <w:pPr>
              <w:jc w:val="center"/>
              <w:rPr>
                <w:rFonts w:ascii="Arial" w:hAnsi="Arial" w:cs="Arial"/>
                <w:sz w:val="18"/>
                <w:szCs w:val="18"/>
              </w:rPr>
            </w:pPr>
            <w:r>
              <w:rPr>
                <w:rFonts w:ascii="Arial" w:hAnsi="Arial" w:cs="Arial"/>
                <w:sz w:val="18"/>
                <w:szCs w:val="18"/>
              </w:rPr>
              <w:t>в не рабочее время – не позднее 2 часов</w:t>
            </w:r>
          </w:p>
        </w:tc>
      </w:tr>
      <w:tr w:rsidR="006A629D" w:rsidTr="006A629D">
        <w:trPr>
          <w:trHeight w:val="16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1.4</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bCs/>
                <w:sz w:val="18"/>
                <w:szCs w:val="18"/>
              </w:rPr>
              <w:t>Обслуживание слаботочных систем</w:t>
            </w:r>
            <w:r>
              <w:rPr>
                <w:rFonts w:ascii="Arial" w:hAnsi="Arial" w:cs="Arial"/>
                <w:b/>
                <w:sz w:val="18"/>
                <w:szCs w:val="18"/>
              </w:rPr>
              <w:t xml:space="preserve"> </w:t>
            </w:r>
            <w:r>
              <w:rPr>
                <w:rFonts w:ascii="Arial" w:hAnsi="Arial" w:cs="Arial"/>
                <w:sz w:val="18"/>
                <w:szCs w:val="18"/>
              </w:rPr>
              <w:t> </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Обслуживание переговорно-замочного устройства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Обслуживание систем автоматизированной противопожарной защиты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34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Обслуживание системы контроля доступа и видеонаблюдения территории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Обслуживание общедомовых систем приема телевидения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Обслуживание объединенных диспетчерских систем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Обслуживание автоматических ворот</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Обслуживание системы контроля управления доступом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Обслуживание радиоточки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bCs/>
                <w:sz w:val="18"/>
                <w:szCs w:val="18"/>
              </w:rPr>
              <w:t xml:space="preserve">Обслуживание внутридомовой системы оповещения МЧС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21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1.5</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Обслуживание индивидуальных технических устройств и сложных инженерных систем</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Техническое обслуживание, регулировка и наладка систем автоматического управления индивидуального теплового пункта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Техническое обслуживание </w:t>
            </w:r>
            <w:proofErr w:type="spellStart"/>
            <w:r>
              <w:rPr>
                <w:rFonts w:ascii="Arial" w:hAnsi="Arial" w:cs="Arial"/>
                <w:sz w:val="18"/>
                <w:szCs w:val="18"/>
              </w:rPr>
              <w:t>повысительных</w:t>
            </w:r>
            <w:proofErr w:type="spellEnd"/>
            <w:r>
              <w:rPr>
                <w:rFonts w:ascii="Arial" w:hAnsi="Arial" w:cs="Arial"/>
                <w:sz w:val="18"/>
                <w:szCs w:val="18"/>
              </w:rPr>
              <w:t xml:space="preserve"> насосных станций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Техническое обслуживание  коммерческого узла учета тепловой энергии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Техническое обслуживание общедомовых узлов учета холодной воды, горячей воды и электроэнергии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Cs/>
                <w:sz w:val="18"/>
                <w:szCs w:val="18"/>
              </w:rPr>
            </w:pPr>
            <w:r>
              <w:rPr>
                <w:rFonts w:ascii="Arial" w:hAnsi="Arial" w:cs="Arial"/>
                <w:bCs/>
                <w:sz w:val="18"/>
                <w:szCs w:val="18"/>
              </w:rPr>
              <w:t>Техническое обслуживание лифтов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244"/>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bCs/>
                <w:sz w:val="18"/>
                <w:szCs w:val="18"/>
              </w:rPr>
            </w:pPr>
            <w:r>
              <w:rPr>
                <w:rFonts w:ascii="Arial" w:hAnsi="Arial" w:cs="Arial"/>
                <w:bCs/>
                <w:sz w:val="18"/>
                <w:szCs w:val="18"/>
              </w:rPr>
              <w:t>Освидетельствование и страхование лифтов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262"/>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sz w:val="18"/>
                <w:szCs w:val="18"/>
              </w:rPr>
              <w:t>2</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sz w:val="18"/>
                <w:szCs w:val="18"/>
              </w:rPr>
              <w:t>ТЕКУЩИЙ РЕМОНТ ОБЩЕГО ИМУЩЕСТВА МНОГОКВАРТИРНОГО ДОМА</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2.1</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Фундаменты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заделка швов, трещин, восстановление облицовки фундаментов стен, поврежденных участков гидроизоляции;</w:t>
            </w:r>
          </w:p>
          <w:p w:rsidR="006A629D" w:rsidRDefault="006A629D" w:rsidP="00112A25">
            <w:pPr>
              <w:rPr>
                <w:rFonts w:ascii="Arial" w:hAnsi="Arial" w:cs="Arial"/>
                <w:sz w:val="18"/>
                <w:szCs w:val="18"/>
              </w:rPr>
            </w:pPr>
            <w:r>
              <w:rPr>
                <w:rFonts w:ascii="Arial" w:hAnsi="Arial" w:cs="Arial"/>
                <w:sz w:val="18"/>
                <w:szCs w:val="18"/>
              </w:rPr>
              <w:t>- устранение местных деформаций путем перекладки, усиления, стяжки;</w:t>
            </w:r>
          </w:p>
          <w:p w:rsidR="006A629D" w:rsidRDefault="006A629D" w:rsidP="00112A25">
            <w:pPr>
              <w:rPr>
                <w:rFonts w:ascii="Arial" w:hAnsi="Arial" w:cs="Arial"/>
                <w:sz w:val="18"/>
                <w:szCs w:val="18"/>
              </w:rPr>
            </w:pPr>
            <w:r>
              <w:rPr>
                <w:rFonts w:ascii="Arial" w:hAnsi="Arial" w:cs="Arial"/>
                <w:sz w:val="18"/>
                <w:szCs w:val="18"/>
              </w:rPr>
              <w:t xml:space="preserve">- ремонт просевшей </w:t>
            </w:r>
            <w:proofErr w:type="spellStart"/>
            <w:r>
              <w:rPr>
                <w:rFonts w:ascii="Arial" w:hAnsi="Arial" w:cs="Arial"/>
                <w:sz w:val="18"/>
                <w:szCs w:val="18"/>
              </w:rPr>
              <w:t>отмостки</w:t>
            </w:r>
            <w:proofErr w:type="spellEnd"/>
            <w:r>
              <w:rPr>
                <w:rFonts w:ascii="Arial" w:hAnsi="Arial" w:cs="Arial"/>
                <w:sz w:val="18"/>
                <w:szCs w:val="18"/>
              </w:rPr>
              <w:t xml:space="preserve"> </w:t>
            </w:r>
          </w:p>
          <w:p w:rsidR="006A629D" w:rsidRDefault="006A629D" w:rsidP="00112A25">
            <w:pPr>
              <w:rPr>
                <w:rFonts w:ascii="Arial" w:hAnsi="Arial" w:cs="Arial"/>
                <w:b/>
                <w:sz w:val="18"/>
                <w:szCs w:val="18"/>
              </w:rPr>
            </w:pPr>
            <w:r>
              <w:rPr>
                <w:rFonts w:ascii="Arial" w:hAnsi="Arial" w:cs="Arial"/>
                <w:b/>
                <w:sz w:val="18"/>
                <w:szCs w:val="18"/>
              </w:rPr>
              <w:t xml:space="preserve">(за исключением случаев, относящихся к капитальному ремонту)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Устройство и ремонт вентиляционных продухов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Восстановление приямков, входов в подвалы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1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2.2</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Стены и фасады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Заделка </w:t>
            </w:r>
            <w:proofErr w:type="spellStart"/>
            <w:proofErr w:type="gramStart"/>
            <w:r>
              <w:rPr>
                <w:rFonts w:ascii="Arial" w:hAnsi="Arial" w:cs="Arial"/>
                <w:sz w:val="18"/>
                <w:szCs w:val="18"/>
              </w:rPr>
              <w:t>трещин,отверстий</w:t>
            </w:r>
            <w:proofErr w:type="spellEnd"/>
            <w:proofErr w:type="gramEnd"/>
            <w:r>
              <w:rPr>
                <w:rFonts w:ascii="Arial" w:hAnsi="Arial" w:cs="Arial"/>
                <w:sz w:val="18"/>
                <w:szCs w:val="18"/>
              </w:rPr>
              <w:t>, расшивка швов, герметизация стыков, утепление промерзающих участков стен во вспомогательных помещениях, восстановление поврежденных участков штукатурки и облицовки</w:t>
            </w:r>
          </w:p>
          <w:p w:rsidR="006A629D" w:rsidRDefault="006A629D" w:rsidP="00112A25">
            <w:pPr>
              <w:rPr>
                <w:rFonts w:ascii="Arial" w:hAnsi="Arial" w:cs="Arial"/>
                <w:sz w:val="18"/>
                <w:szCs w:val="18"/>
              </w:rPr>
            </w:pP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Ремонт (восстановление) угрожающих падением архитектурных деталей, облицовочных элементов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3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2.3</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Перекрытия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Заделка швов в стыках сборных перекрытий, заделка выбоин и трещин</w:t>
            </w:r>
          </w:p>
          <w:p w:rsidR="006A629D" w:rsidRDefault="006A629D" w:rsidP="00112A25">
            <w:pPr>
              <w:rPr>
                <w:rFonts w:ascii="Arial" w:hAnsi="Arial" w:cs="Arial"/>
                <w:sz w:val="18"/>
                <w:szCs w:val="18"/>
              </w:rPr>
            </w:pP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2.4</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Крыши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 все виды работ по устранению неисправностей кровли, включая все элементы: примыкания к конструкциям, покрытия парапетов, козырьки над трубами и пр.; - замена водосточных труб </w:t>
            </w:r>
          </w:p>
          <w:p w:rsidR="006A629D" w:rsidRDefault="006A629D" w:rsidP="00112A25">
            <w:pPr>
              <w:rPr>
                <w:rFonts w:ascii="Arial" w:hAnsi="Arial" w:cs="Arial"/>
                <w:b/>
                <w:sz w:val="18"/>
                <w:szCs w:val="18"/>
              </w:rPr>
            </w:pPr>
            <w:r>
              <w:rPr>
                <w:rFonts w:ascii="Arial" w:hAnsi="Arial" w:cs="Arial"/>
                <w:b/>
                <w:sz w:val="18"/>
                <w:szCs w:val="18"/>
              </w:rPr>
              <w:t>(кроме полной замены и за исключением других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Ремонт слуховых окон и выходов на крыши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2.5</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Оконные и дверные заполнения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Установка недостающих, частично разбитых и укрепление слабо укрепленных стекол в дверных и оконных проемах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Замена сломанных доводчиков пружин, упоров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Смена оконных и дверных приборов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2.6</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Полы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отдельных участков полов и покрытия полов в местах, относящихся к обязательному имуществу дома</w:t>
            </w:r>
            <w:r>
              <w:rPr>
                <w:rFonts w:ascii="Arial" w:hAnsi="Arial" w:cs="Arial"/>
                <w:sz w:val="18"/>
                <w:szCs w:val="18"/>
              </w:rPr>
              <w:br/>
            </w: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2.7</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Внутренняя отделка и ремонт входных зон</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Восстановление штукатурки стен и потолков, облицовки стен и полов отдельными участками </w:t>
            </w: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Все виды малярных и стекольных работ во вспомогательных помещениях (лестничных клетках, подвалах и т.п.)</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Заделка выбоин, трещин ступеней лестниц и площадок, замена отдельных ступеней, </w:t>
            </w:r>
            <w:proofErr w:type="spellStart"/>
            <w:r>
              <w:rPr>
                <w:rFonts w:ascii="Arial" w:hAnsi="Arial" w:cs="Arial"/>
                <w:sz w:val="18"/>
                <w:szCs w:val="18"/>
              </w:rPr>
              <w:t>проступей</w:t>
            </w:r>
            <w:proofErr w:type="spellEnd"/>
            <w:r>
              <w:rPr>
                <w:rFonts w:ascii="Arial" w:hAnsi="Arial" w:cs="Arial"/>
                <w:sz w:val="18"/>
                <w:szCs w:val="18"/>
              </w:rPr>
              <w:t xml:space="preserve">, </w:t>
            </w:r>
            <w:proofErr w:type="spellStart"/>
            <w:r>
              <w:rPr>
                <w:rFonts w:ascii="Arial" w:hAnsi="Arial" w:cs="Arial"/>
                <w:sz w:val="18"/>
                <w:szCs w:val="18"/>
              </w:rPr>
              <w:t>подступенков</w:t>
            </w:r>
            <w:proofErr w:type="spellEnd"/>
            <w:r>
              <w:rPr>
                <w:rFonts w:ascii="Arial" w:hAnsi="Arial" w:cs="Arial"/>
                <w:sz w:val="18"/>
                <w:szCs w:val="18"/>
              </w:rPr>
              <w:t xml:space="preserve"> </w:t>
            </w: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Частичная замена и укрепление металлических перил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Заделка выбоин, трещин, восстановление гидроизоляции крылец </w:t>
            </w: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Окраска стен входных зон</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2.8</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 xml:space="preserve"> Центральное отопление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Замена отдельных участков трубопроводов, секций отопительных приборов, запорной и регулировочной арматуры, водоразборных кранов, расширительных баков;</w:t>
            </w:r>
          </w:p>
          <w:p w:rsidR="006A629D" w:rsidRDefault="006A629D" w:rsidP="00112A25">
            <w:pPr>
              <w:rPr>
                <w:rFonts w:ascii="Arial" w:hAnsi="Arial" w:cs="Arial"/>
                <w:sz w:val="18"/>
                <w:szCs w:val="18"/>
              </w:rPr>
            </w:pPr>
            <w:r>
              <w:rPr>
                <w:rFonts w:ascii="Arial" w:hAnsi="Arial" w:cs="Arial"/>
                <w:sz w:val="18"/>
                <w:szCs w:val="18"/>
              </w:rPr>
              <w:t xml:space="preserve">- Ремонт  циркуляционных, </w:t>
            </w:r>
            <w:proofErr w:type="spellStart"/>
            <w:r>
              <w:rPr>
                <w:rFonts w:ascii="Arial" w:hAnsi="Arial" w:cs="Arial"/>
                <w:sz w:val="18"/>
                <w:szCs w:val="18"/>
              </w:rPr>
              <w:t>повысительных</w:t>
            </w:r>
            <w:proofErr w:type="spellEnd"/>
            <w:r>
              <w:rPr>
                <w:rFonts w:ascii="Arial" w:hAnsi="Arial" w:cs="Arial"/>
                <w:sz w:val="18"/>
                <w:szCs w:val="18"/>
              </w:rPr>
              <w:t xml:space="preserve"> насосов, воздушных кранов, фитингов </w:t>
            </w: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контрольно-измерительных приборов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согласно техническому регламенту</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Восстановление разрушенной тепловой изоляции трубопроводов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Укрепление трубопровода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2.9</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Водопровод и канализация, горячее водоснабжение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Замена отдельных участков трубопроводов, запорно-регулировочной арматуры, водоразборных кранов, сифонов, трапов, фитингов, расширительных баков;</w:t>
            </w:r>
          </w:p>
          <w:p w:rsidR="006A629D" w:rsidRDefault="006A629D" w:rsidP="00112A25">
            <w:pPr>
              <w:rPr>
                <w:rFonts w:ascii="Arial" w:hAnsi="Arial" w:cs="Arial"/>
                <w:sz w:val="18"/>
                <w:szCs w:val="18"/>
              </w:rPr>
            </w:pPr>
            <w:r>
              <w:rPr>
                <w:rFonts w:ascii="Arial" w:hAnsi="Arial" w:cs="Arial"/>
                <w:sz w:val="18"/>
                <w:szCs w:val="18"/>
              </w:rPr>
              <w:t xml:space="preserve">- Ремонт циркуляционных, </w:t>
            </w:r>
            <w:proofErr w:type="spellStart"/>
            <w:r>
              <w:rPr>
                <w:rFonts w:ascii="Arial" w:hAnsi="Arial" w:cs="Arial"/>
                <w:sz w:val="18"/>
                <w:szCs w:val="18"/>
              </w:rPr>
              <w:t>повысительных</w:t>
            </w:r>
            <w:proofErr w:type="spellEnd"/>
            <w:r>
              <w:rPr>
                <w:rFonts w:ascii="Arial" w:hAnsi="Arial" w:cs="Arial"/>
                <w:sz w:val="18"/>
                <w:szCs w:val="18"/>
              </w:rPr>
              <w:t xml:space="preserve"> насосов;</w:t>
            </w:r>
          </w:p>
          <w:p w:rsidR="006A629D" w:rsidRDefault="006A629D" w:rsidP="00112A25">
            <w:pPr>
              <w:rPr>
                <w:rFonts w:ascii="Arial" w:hAnsi="Arial" w:cs="Arial"/>
                <w:sz w:val="18"/>
                <w:szCs w:val="18"/>
              </w:rPr>
            </w:pPr>
            <w:r>
              <w:rPr>
                <w:rFonts w:ascii="Arial" w:hAnsi="Arial" w:cs="Arial"/>
                <w:sz w:val="18"/>
                <w:szCs w:val="18"/>
              </w:rPr>
              <w:t xml:space="preserve">- Уплотнение соединений </w:t>
            </w:r>
          </w:p>
          <w:p w:rsidR="006A629D" w:rsidRDefault="006A629D" w:rsidP="00112A25">
            <w:pPr>
              <w:rPr>
                <w:rFonts w:ascii="Arial" w:hAnsi="Arial" w:cs="Arial"/>
                <w:sz w:val="18"/>
                <w:szCs w:val="18"/>
              </w:rPr>
            </w:pP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Восстановление разрушенной теплоизоляции трубопроводов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Прочистка ливневой и дворовой канализации, дренажа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Укрепление трубопроводов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41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контрольно-измерительных приборов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согласно техническому регламенту</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2.10</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Электроснабжение и электротехнические устройства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Замена неисправных участков электрической сети здания </w:t>
            </w:r>
            <w:r>
              <w:rPr>
                <w:rFonts w:ascii="Arial" w:hAnsi="Arial" w:cs="Arial"/>
                <w:b/>
                <w:sz w:val="18"/>
                <w:szCs w:val="18"/>
              </w:rPr>
              <w:t>(за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Замена вышедших из строя </w:t>
            </w:r>
            <w:proofErr w:type="spellStart"/>
            <w:r>
              <w:rPr>
                <w:rFonts w:ascii="Arial" w:hAnsi="Arial" w:cs="Arial"/>
                <w:sz w:val="18"/>
                <w:szCs w:val="18"/>
              </w:rPr>
              <w:t>электроустановочных</w:t>
            </w:r>
            <w:proofErr w:type="spellEnd"/>
            <w:r>
              <w:rPr>
                <w:rFonts w:ascii="Arial" w:hAnsi="Arial" w:cs="Arial"/>
                <w:sz w:val="18"/>
                <w:szCs w:val="18"/>
              </w:rPr>
              <w:t xml:space="preserve"> изделий (выключатели, штепсельные розетки)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светильников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предохранителей,  автоматических выключателей, пакетных переключателей, вводно-распределительных устройств, щитов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электродвигателей и отдельных узлов электроустановок инженерного оборудования здания (за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2.11</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 xml:space="preserve"> Вентиляция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Устранение засоров вентиляционных шахт</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2.12</w:t>
            </w: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b/>
                <w:sz w:val="18"/>
                <w:szCs w:val="18"/>
              </w:rPr>
            </w:pPr>
            <w:r>
              <w:rPr>
                <w:rFonts w:ascii="Arial" w:hAnsi="Arial" w:cs="Arial"/>
                <w:b/>
                <w:sz w:val="18"/>
                <w:szCs w:val="18"/>
              </w:rPr>
              <w:t xml:space="preserve"> Внешнее благоустройство</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Замена, ремонт элементов оборудования детских игровых, спортивных площадок, площадок для отдыха,  мусорных площадок и навесов для контейнеров-мусоросборников и т.д.</w:t>
            </w:r>
            <w:r>
              <w:rPr>
                <w:rFonts w:ascii="Arial" w:hAnsi="Arial" w:cs="Arial"/>
                <w:b/>
                <w:sz w:val="18"/>
                <w:szCs w:val="18"/>
              </w:rPr>
              <w:t xml:space="preserve"> (за исключением случаев, относящихся к капитальному ремонту)</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sz w:val="18"/>
                <w:szCs w:val="18"/>
              </w:rPr>
              <w:lastRenderedPageBreak/>
              <w:t>3</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sz w:val="18"/>
                <w:szCs w:val="18"/>
              </w:rPr>
              <w:t xml:space="preserve">УБОРКА МЕСТ ОБЩЕГО ПОЛЬЗОВАНИЯ </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Мытье входных холлов первых этажей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день</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Мытье лестничных площадок и маршей черных лестниц</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Cs/>
                <w:sz w:val="18"/>
                <w:szCs w:val="18"/>
              </w:rPr>
            </w:pPr>
            <w:r>
              <w:rPr>
                <w:rFonts w:ascii="Arial" w:hAnsi="Arial" w:cs="Arial"/>
                <w:bCs/>
                <w:sz w:val="18"/>
                <w:szCs w:val="18"/>
              </w:rPr>
              <w:t>4 раза в месяц</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Мытье лифт-холла выше первого этажа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неделю</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Мытье межквартирных коридоров,  пылеудаление с горизонтальных поверхностей  на этажах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Cs/>
                <w:sz w:val="18"/>
                <w:szCs w:val="18"/>
              </w:rPr>
            </w:pPr>
            <w:r>
              <w:rPr>
                <w:rFonts w:ascii="Arial" w:hAnsi="Arial" w:cs="Arial"/>
                <w:bCs/>
                <w:sz w:val="18"/>
                <w:szCs w:val="18"/>
              </w:rPr>
              <w:t>2 раза в неделю</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Влажная уборка пола кабины лифта, протирка стен лифта, зеркал лифта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день</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Влажная уборка поверхности  плафонов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Подметание межквартирных коридоров, удаление мелкого мусора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Cs/>
                <w:sz w:val="18"/>
                <w:szCs w:val="18"/>
              </w:rPr>
            </w:pPr>
            <w:r>
              <w:rPr>
                <w:rFonts w:ascii="Arial" w:hAnsi="Arial" w:cs="Arial"/>
                <w:bCs/>
                <w:sz w:val="18"/>
                <w:szCs w:val="18"/>
              </w:rPr>
              <w:t>2 раза в неделю</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Пылеудаление с горизонтальных поверхностей  на этажах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Cs/>
                <w:sz w:val="18"/>
                <w:szCs w:val="18"/>
              </w:rPr>
            </w:pPr>
            <w:r>
              <w:rPr>
                <w:rFonts w:ascii="Arial" w:hAnsi="Arial" w:cs="Arial"/>
                <w:bCs/>
                <w:sz w:val="18"/>
                <w:szCs w:val="18"/>
              </w:rPr>
              <w:t>1 раз в неделю</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Уборка мест перед загрузочными клапанами мусоропроводов (при работе мусоропровода)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неделю</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Влажная уборка переходных лоджий (в теплый период)</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Сухая уборка переходных лоджий (в холодный период)</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Влажная протирка  дверей шахты лифта (на этажах)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lang w:val="en-US"/>
              </w:rPr>
            </w:pPr>
            <w:r>
              <w:rPr>
                <w:rFonts w:ascii="Arial" w:hAnsi="Arial" w:cs="Arial"/>
                <w:sz w:val="18"/>
                <w:szCs w:val="18"/>
              </w:rPr>
              <w:t>1 раз в 2 недели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Удаление механических загрязнений с поверхностей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неделю</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Мытье окон в местах общего пользования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год</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Мытье пола и пылеудаление с горизонтальных поверхностей, а также уборка санузлов  в помещениях диспетчера, помещениях охраны и помещениях Управляющей компании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день</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Пылеудаление со стен</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1 раз в год </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Уборка технических помещений дома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не реже 1 раз в квартал</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Влажная протирка дверей, отопительных приборов, подоконников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год</w:t>
            </w:r>
          </w:p>
        </w:tc>
      </w:tr>
      <w:tr w:rsidR="006A629D" w:rsidTr="006A629D">
        <w:trPr>
          <w:trHeight w:val="24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4</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РАЗМЕЩЕНИЕ, ВЫВОЗ И УТИЛИЗАЦИЯ ТВЕРДЫХ КОММУНЛЬНЫХ ОТХОДОВ</w:t>
            </w:r>
          </w:p>
        </w:tc>
      </w:tr>
      <w:tr w:rsidR="006A629D" w:rsidTr="006A629D">
        <w:trPr>
          <w:trHeight w:val="176"/>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Вывоз твердого бытового мусора и утилизация отходов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накопления</w:t>
            </w:r>
          </w:p>
        </w:tc>
      </w:tr>
      <w:tr w:rsidR="006A629D" w:rsidTr="006A629D">
        <w:trPr>
          <w:trHeight w:val="20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Вывоз крупногабаритного мусора - отходы потребления и хозяйственной деятельности (бытовая техника, мебель и др.)</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накопления</w:t>
            </w:r>
          </w:p>
        </w:tc>
      </w:tr>
      <w:tr w:rsidR="006A629D" w:rsidTr="006A629D">
        <w:trPr>
          <w:trHeight w:val="38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5</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bCs/>
                <w:sz w:val="18"/>
                <w:szCs w:val="18"/>
              </w:rPr>
              <w:t>САНИТАРНОЕ СОДЕРЖАНИЕ ПРИДОМОВОЙ ТЕРРИТОРИИ</w:t>
            </w:r>
          </w:p>
        </w:tc>
      </w:tr>
      <w:tr w:rsidR="006A629D" w:rsidTr="006A629D">
        <w:trPr>
          <w:trHeight w:val="13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Уборка площадки перед входом в парадные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ежедневно</w:t>
            </w:r>
          </w:p>
        </w:tc>
      </w:tr>
      <w:tr w:rsidR="006A629D" w:rsidTr="006A629D">
        <w:trPr>
          <w:trHeight w:val="13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Очистка металлической решетки и приямка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4 раза в месяц</w:t>
            </w:r>
          </w:p>
        </w:tc>
      </w:tr>
      <w:tr w:rsidR="006A629D" w:rsidTr="006A629D">
        <w:trPr>
          <w:trHeight w:val="213"/>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Подметание снега ручное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13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Сдвигание снега ручное</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proofErr w:type="spellStart"/>
            <w:r>
              <w:rPr>
                <w:rFonts w:ascii="Arial" w:hAnsi="Arial" w:cs="Arial"/>
                <w:sz w:val="18"/>
                <w:szCs w:val="18"/>
              </w:rPr>
              <w:t>Пескопосыпка</w:t>
            </w:r>
            <w:proofErr w:type="spellEnd"/>
            <w:r>
              <w:rPr>
                <w:rFonts w:ascii="Arial" w:hAnsi="Arial" w:cs="Arial"/>
                <w:sz w:val="18"/>
                <w:szCs w:val="18"/>
              </w:rPr>
              <w:t xml:space="preserve"> ручная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3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Посыпка территории </w:t>
            </w:r>
            <w:proofErr w:type="spellStart"/>
            <w:r>
              <w:rPr>
                <w:rFonts w:ascii="Arial" w:hAnsi="Arial" w:cs="Arial"/>
                <w:sz w:val="18"/>
                <w:szCs w:val="18"/>
              </w:rPr>
              <w:t>противогололедными</w:t>
            </w:r>
            <w:proofErr w:type="spellEnd"/>
            <w:r>
              <w:rPr>
                <w:rFonts w:ascii="Arial" w:hAnsi="Arial" w:cs="Arial"/>
                <w:sz w:val="18"/>
                <w:szCs w:val="18"/>
              </w:rPr>
              <w:t xml:space="preserve"> материалами (реагент)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12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Подметание территории в дни без снегопада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день</w:t>
            </w:r>
          </w:p>
        </w:tc>
      </w:tr>
      <w:tr w:rsidR="006A629D" w:rsidTr="006A629D">
        <w:trPr>
          <w:trHeight w:val="12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Подметание территории в летний период</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день</w:t>
            </w:r>
          </w:p>
        </w:tc>
      </w:tr>
      <w:tr w:rsidR="006A629D" w:rsidTr="006A629D">
        <w:trPr>
          <w:trHeight w:val="12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Уборка  мусора с газонов зимой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день</w:t>
            </w:r>
          </w:p>
        </w:tc>
      </w:tr>
      <w:tr w:rsidR="006A629D" w:rsidTr="006A629D">
        <w:trPr>
          <w:trHeight w:val="12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Уборка мусора с газонов летом</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день</w:t>
            </w:r>
          </w:p>
        </w:tc>
      </w:tr>
      <w:tr w:rsidR="006A629D" w:rsidTr="006A629D">
        <w:trPr>
          <w:trHeight w:val="12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Выкашивание газонов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2 раза в месяц </w:t>
            </w:r>
          </w:p>
        </w:tc>
      </w:tr>
      <w:tr w:rsidR="006A629D" w:rsidTr="006A629D">
        <w:trPr>
          <w:trHeight w:val="12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Уборка скошенной травы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12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Уборка контейнерных площадок</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день</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Полив территории для уменьшения пылеобразования и увлажнения воздуха, полив зеленых насаждений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tc>
      </w:tr>
      <w:tr w:rsidR="006A629D" w:rsidTr="006A629D">
        <w:trPr>
          <w:trHeight w:val="165"/>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Поливка газонов (в теплый период)</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3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Работы по очистке от мусора и промывке урн</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12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Помывка урн в теплый сезон</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месяц</w:t>
            </w:r>
          </w:p>
        </w:tc>
      </w:tr>
      <w:tr w:rsidR="006A629D" w:rsidTr="006A629D">
        <w:trPr>
          <w:trHeight w:val="202"/>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Дератизация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раза в месяц</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Дезинсекция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по мере необходимости </w:t>
            </w:r>
          </w:p>
        </w:tc>
      </w:tr>
      <w:tr w:rsidR="006A629D" w:rsidTr="006A629D">
        <w:trPr>
          <w:trHeight w:val="26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6</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bCs/>
                <w:sz w:val="18"/>
                <w:szCs w:val="18"/>
              </w:rPr>
              <w:t>УПРАВЛЕНИЕ МНОГОКВАРТИРНЫМ ДОМОМ</w:t>
            </w:r>
          </w:p>
        </w:tc>
      </w:tr>
      <w:tr w:rsidR="006A629D" w:rsidTr="006A629D">
        <w:trPr>
          <w:trHeight w:val="246"/>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lang w:val="en-US"/>
              </w:rPr>
              <w:t>6</w:t>
            </w:r>
            <w:r>
              <w:rPr>
                <w:rFonts w:ascii="Arial" w:hAnsi="Arial" w:cs="Arial"/>
                <w:b/>
                <w:sz w:val="18"/>
                <w:szCs w:val="18"/>
              </w:rPr>
              <w:t>.1</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bCs/>
                <w:sz w:val="18"/>
                <w:szCs w:val="18"/>
              </w:rPr>
              <w:t>Услуги центра по работе с клиентами</w:t>
            </w:r>
          </w:p>
        </w:tc>
      </w:tr>
      <w:tr w:rsidR="006A629D" w:rsidTr="006A629D">
        <w:trPr>
          <w:trHeight w:val="56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Прием телефонных и электронных сообщений клиентов, выдача консультаций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ежедневно, кроме выходных и праздничных дней.</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Подготовка и направление ответов на устные, письменные обращения клиентов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 xml:space="preserve">ответ на письменные обращения предоставляется в течение 20 рабочих дней после регистрации обращения в офисе, ответ на </w:t>
            </w:r>
            <w:r>
              <w:rPr>
                <w:rFonts w:ascii="Arial" w:hAnsi="Arial" w:cs="Arial"/>
                <w:sz w:val="18"/>
                <w:szCs w:val="18"/>
              </w:rPr>
              <w:lastRenderedPageBreak/>
              <w:t>электронные обращения – не позднее 3 рабочих дней с момента получения</w:t>
            </w:r>
          </w:p>
          <w:p w:rsidR="006A629D" w:rsidRDefault="006A629D" w:rsidP="00112A25">
            <w:pPr>
              <w:jc w:val="center"/>
              <w:rPr>
                <w:rFonts w:ascii="Arial" w:hAnsi="Arial" w:cs="Arial"/>
                <w:sz w:val="18"/>
                <w:szCs w:val="18"/>
              </w:rPr>
            </w:pPr>
            <w:r>
              <w:rPr>
                <w:rFonts w:ascii="Arial" w:hAnsi="Arial" w:cs="Arial"/>
                <w:sz w:val="18"/>
                <w:szCs w:val="18"/>
              </w:rPr>
              <w:t>(если не требует дополнительного сбора информации)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Подготовка и проведение общих собраний собственников помещений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Проведение переговоров и заключение договоров оказания услуг между управляющей компанией и собственниками помещений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еженедельно</w:t>
            </w:r>
          </w:p>
        </w:tc>
      </w:tr>
      <w:tr w:rsidR="006A629D" w:rsidTr="006A629D">
        <w:trPr>
          <w:trHeight w:val="259"/>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Претензионная работа с должниками, досудебное взыскание задолженности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Подготовка и проведение опросов о состоянии качества оказания услуг</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год</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Выездной контроль качества оказания услуг на объектах управления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еженедельно</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Проведение личного приема клиентов, урегулирование разногласий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Поддержка деловых контактов с инициативными группами собственников, Советами МКД</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еженедельно</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Размещение и поддержка актуальной информации на сайте, в социальных сетях, </w:t>
            </w:r>
            <w:proofErr w:type="spellStart"/>
            <w:r>
              <w:rPr>
                <w:rFonts w:ascii="Arial" w:hAnsi="Arial" w:cs="Arial"/>
                <w:sz w:val="18"/>
                <w:szCs w:val="18"/>
              </w:rPr>
              <w:t>инфостендах</w:t>
            </w:r>
            <w:proofErr w:type="spellEnd"/>
            <w:r>
              <w:rPr>
                <w:rFonts w:ascii="Arial" w:hAnsi="Arial" w:cs="Arial"/>
                <w:sz w:val="18"/>
                <w:szCs w:val="18"/>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ежедневно</w:t>
            </w:r>
          </w:p>
        </w:tc>
      </w:tr>
      <w:tr w:rsidR="006A629D" w:rsidTr="006A629D">
        <w:trPr>
          <w:trHeight w:val="321"/>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Анализ, разработка и внедрение новых процедур по повышению качества предоставления услуг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27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6.2</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bCs/>
                <w:sz w:val="18"/>
                <w:szCs w:val="18"/>
              </w:rPr>
              <w:t>Услуги расчетного центра</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Ведение бухгалтерского и налогового учетов  юридического лица, производство расчетов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ежедневно, кроме выходных и праздничных дней.</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Сбор, анализ и предоставление отчетов акционерам и собственникам помещений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Производство начислений квартирной платы, расчет льгот, выдача финансовых справок</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Проведение  приемов собственников (возможно консультирование по телефону) по вопросам начисления квартирной платы</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неделю</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Производства закупок услуг, расходных материалов, запасных частей и оборудования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15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6.3</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bCs/>
                <w:sz w:val="18"/>
                <w:szCs w:val="18"/>
              </w:rPr>
              <w:t>Услуги юридического отдела</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Разработка договоров с контрагентами, контроль соблюдения договорных обязательств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Представление интересов управляющей компаний в судах</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Представление интересов управляющей компаний в контролирующих органах исполнительной власти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Представление интересов собственников помещений по возмещению ущерба страховыми компаниями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Предоставление правовых консультаций собственникам и объединениям собственников помещений по вопросам обслуживания общедомового имущества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Судебное взыскание задолженности собственников помещений перед управляющей компанией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8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6.4</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bCs/>
                <w:sz w:val="18"/>
                <w:szCs w:val="18"/>
              </w:rPr>
              <w:t>Услуги отдела по работе с персоналом</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Поиск, прием и увольнение  персонала для объектов управления, кадровое делопроизводство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Проведение мероприятий по охране труда и технике безопасности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1 раз в месяц</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Организация обучения персонала процедурам исполнения стандартов обслуживания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195"/>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6.5</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bCs/>
                <w:sz w:val="18"/>
                <w:szCs w:val="18"/>
              </w:rPr>
              <w:t>Услуги службы технической эксплуатации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Организация текущего обслуживания и текущего ремонта  инженерных систем многоквартирного дома, приемка качества выполнения работ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ежедневно кроме выходных и праздничных дней</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Прием инженерных систем новых объектов, текущий мониторинг состояния конструкций, узлов и соединений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 xml:space="preserve">Заключение прямых договоров на поставку коммунальных услуг, сопровождение исполнения договоров </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Выдача консультаций по устройству инженерных систем внутри помещений собственников, технический надзор за качеством  проведения работ</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Организация и контроль мероприятий по исполнению гарантийных обязательств застройщиков</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Организация и контроль исполнения противопожарных мероприятий, обучение персонала</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по мере необходимости</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Руководство выездными инженерными группами по обслуживанию и ремонту тепловых, слаботочных систем, систем электроснабжения зданий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ежедневно кроме выходных и праздничных дней</w:t>
            </w:r>
          </w:p>
        </w:tc>
      </w:tr>
      <w:tr w:rsidR="006A629D" w:rsidTr="006A629D">
        <w:trPr>
          <w:trHeight w:val="202"/>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7</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ДОПОЛНИТЕЛЬНЫЕ УСЛУГИ</w:t>
            </w:r>
          </w:p>
        </w:tc>
      </w:tr>
      <w:tr w:rsidR="006A629D" w:rsidTr="006A629D">
        <w:trPr>
          <w:trHeight w:val="147"/>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bCs/>
                <w:sz w:val="18"/>
                <w:szCs w:val="18"/>
              </w:rPr>
            </w:pPr>
            <w:r>
              <w:rPr>
                <w:rFonts w:ascii="Arial" w:hAnsi="Arial" w:cs="Arial"/>
                <w:b/>
                <w:bCs/>
                <w:sz w:val="18"/>
                <w:szCs w:val="18"/>
              </w:rPr>
              <w:lastRenderedPageBreak/>
              <w:t>7.1</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bCs/>
                <w:sz w:val="18"/>
                <w:szCs w:val="18"/>
              </w:rPr>
            </w:pPr>
            <w:r>
              <w:rPr>
                <w:rFonts w:ascii="Arial" w:hAnsi="Arial" w:cs="Arial"/>
                <w:b/>
                <w:bCs/>
                <w:sz w:val="18"/>
                <w:szCs w:val="18"/>
              </w:rPr>
              <w:t>Аварийно-диспетчерская служба</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both"/>
              <w:rPr>
                <w:rFonts w:ascii="Arial" w:hAnsi="Arial" w:cs="Arial"/>
                <w:sz w:val="18"/>
                <w:szCs w:val="18"/>
              </w:rPr>
            </w:pPr>
            <w:r>
              <w:rPr>
                <w:rFonts w:ascii="Arial" w:hAnsi="Arial" w:cs="Arial"/>
                <w:sz w:val="18"/>
                <w:szCs w:val="18"/>
              </w:rPr>
              <w:t xml:space="preserve">Прием заявок, заявлений  от жильцов, в </w:t>
            </w:r>
            <w:proofErr w:type="spellStart"/>
            <w:r>
              <w:rPr>
                <w:rFonts w:ascii="Arial" w:hAnsi="Arial" w:cs="Arial"/>
                <w:sz w:val="18"/>
                <w:szCs w:val="18"/>
              </w:rPr>
              <w:t>т.ч</w:t>
            </w:r>
            <w:proofErr w:type="spellEnd"/>
            <w:r>
              <w:rPr>
                <w:rFonts w:ascii="Arial" w:hAnsi="Arial" w:cs="Arial"/>
                <w:sz w:val="18"/>
                <w:szCs w:val="18"/>
              </w:rPr>
              <w:t>. по гарантийным обязательствам Застройщика, их обработка и доведение до исполнителя</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круглосуточно</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both"/>
              <w:rPr>
                <w:rFonts w:ascii="Arial" w:hAnsi="Arial" w:cs="Arial"/>
                <w:sz w:val="18"/>
                <w:szCs w:val="18"/>
              </w:rPr>
            </w:pPr>
            <w:r>
              <w:rPr>
                <w:rFonts w:ascii="Arial" w:hAnsi="Arial" w:cs="Arial"/>
                <w:sz w:val="18"/>
                <w:szCs w:val="18"/>
              </w:rPr>
              <w:t>Контроль работы диспетчерских систем жилого комплекса, прием и обработка сигналов, поступающих на диспетчерский пульт</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круглосуточно</w:t>
            </w:r>
          </w:p>
        </w:tc>
      </w:tr>
      <w:tr w:rsidR="006A629D" w:rsidTr="006A629D">
        <w:trPr>
          <w:trHeight w:val="235"/>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sz w:val="18"/>
                <w:szCs w:val="18"/>
              </w:rPr>
              <w:t>7.2</w:t>
            </w:r>
          </w:p>
        </w:tc>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b/>
                <w:sz w:val="18"/>
                <w:szCs w:val="18"/>
              </w:rPr>
              <w:t xml:space="preserve">СЛУЖБА АДМИНИСТРАТОРОВ ТЕРРИТОРИИ </w:t>
            </w: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Обеспечение установленного порядка на территории автостоянки и пропускного режима на территории</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круглосуточно</w:t>
            </w:r>
          </w:p>
          <w:p w:rsidR="006A629D" w:rsidRDefault="006A629D" w:rsidP="00112A25">
            <w:pPr>
              <w:jc w:val="center"/>
              <w:rPr>
                <w:rFonts w:ascii="Arial" w:hAnsi="Arial" w:cs="Arial"/>
                <w:sz w:val="18"/>
                <w:szCs w:val="18"/>
              </w:rPr>
            </w:pPr>
          </w:p>
        </w:tc>
      </w:tr>
      <w:tr w:rsidR="006A629D" w:rsidTr="006A629D">
        <w:trPr>
          <w:trHeight w:val="300"/>
          <w:jc w:val="center"/>
        </w:trPr>
        <w:tc>
          <w:tcPr>
            <w:tcW w:w="6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Пресечение преступлений против имущества автостоянки и предупреждение чрезвычайных ситуаций</w:t>
            </w:r>
          </w:p>
        </w:tc>
        <w:tc>
          <w:tcPr>
            <w:tcW w:w="30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круглосуточно</w:t>
            </w:r>
          </w:p>
        </w:tc>
      </w:tr>
      <w:tr w:rsidR="006A629D" w:rsidTr="006A629D">
        <w:trPr>
          <w:trHeight w:val="207"/>
          <w:jc w:val="center"/>
        </w:trPr>
        <w:tc>
          <w:tcPr>
            <w:tcW w:w="626" w:type="dxa"/>
            <w:tcBorders>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sz w:val="18"/>
                <w:szCs w:val="18"/>
              </w:rPr>
            </w:pPr>
            <w:r>
              <w:rPr>
                <w:rFonts w:ascii="Arial" w:hAnsi="Arial" w:cs="Arial"/>
                <w:b/>
                <w:sz w:val="18"/>
                <w:szCs w:val="18"/>
              </w:rPr>
              <w:t>7.3</w:t>
            </w:r>
          </w:p>
        </w:tc>
        <w:tc>
          <w:tcPr>
            <w:tcW w:w="9924" w:type="dxa"/>
            <w:gridSpan w:val="2"/>
            <w:tcBorders>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b/>
                <w:bCs/>
                <w:sz w:val="18"/>
                <w:szCs w:val="18"/>
              </w:rPr>
            </w:pPr>
            <w:r>
              <w:rPr>
                <w:rFonts w:ascii="Arial" w:hAnsi="Arial" w:cs="Arial"/>
                <w:b/>
                <w:bCs/>
                <w:sz w:val="18"/>
                <w:szCs w:val="18"/>
              </w:rPr>
              <w:t>Служба регистрационного учета</w:t>
            </w:r>
          </w:p>
        </w:tc>
      </w:tr>
      <w:tr w:rsidR="006A629D" w:rsidTr="006A629D">
        <w:trPr>
          <w:trHeight w:val="300"/>
          <w:jc w:val="center"/>
        </w:trPr>
        <w:tc>
          <w:tcPr>
            <w:tcW w:w="626" w:type="dxa"/>
            <w:tcBorders>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left w:val="single" w:sz="8" w:space="0" w:color="000000"/>
              <w:bottom w:val="single" w:sz="8" w:space="0" w:color="000000"/>
              <w:right w:val="single" w:sz="8" w:space="0" w:color="000000"/>
            </w:tcBorders>
            <w:shd w:val="clear" w:color="auto" w:fill="auto"/>
            <w:vAlign w:val="center"/>
          </w:tcPr>
          <w:p w:rsidR="006A629D" w:rsidRDefault="006A629D" w:rsidP="00112A25">
            <w:pPr>
              <w:rPr>
                <w:rFonts w:ascii="Arial" w:hAnsi="Arial" w:cs="Arial"/>
                <w:sz w:val="18"/>
                <w:szCs w:val="18"/>
              </w:rPr>
            </w:pPr>
            <w:r>
              <w:rPr>
                <w:rFonts w:ascii="Arial" w:hAnsi="Arial" w:cs="Arial"/>
                <w:sz w:val="18"/>
                <w:szCs w:val="18"/>
              </w:rPr>
              <w:t>Регистрация граждан по месту жительства и снятие граждан с регистрационного учета</w:t>
            </w:r>
          </w:p>
        </w:tc>
        <w:tc>
          <w:tcPr>
            <w:tcW w:w="3017" w:type="dxa"/>
            <w:tcBorders>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неделю</w:t>
            </w:r>
          </w:p>
        </w:tc>
      </w:tr>
      <w:tr w:rsidR="006A629D" w:rsidTr="006A629D">
        <w:trPr>
          <w:trHeight w:val="300"/>
          <w:jc w:val="center"/>
        </w:trPr>
        <w:tc>
          <w:tcPr>
            <w:tcW w:w="626" w:type="dxa"/>
            <w:tcBorders>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p>
        </w:tc>
        <w:tc>
          <w:tcPr>
            <w:tcW w:w="6907" w:type="dxa"/>
            <w:tcBorders>
              <w:left w:val="single" w:sz="8" w:space="0" w:color="000000"/>
              <w:bottom w:val="single" w:sz="8" w:space="0" w:color="000000"/>
              <w:right w:val="single" w:sz="8" w:space="0" w:color="000000"/>
            </w:tcBorders>
            <w:shd w:val="clear" w:color="auto" w:fill="auto"/>
            <w:vAlign w:val="center"/>
          </w:tcPr>
          <w:p w:rsidR="006A629D" w:rsidRDefault="006A629D" w:rsidP="00112A25">
            <w:pPr>
              <w:jc w:val="both"/>
              <w:rPr>
                <w:rFonts w:ascii="Arial" w:hAnsi="Arial" w:cs="Arial"/>
                <w:sz w:val="18"/>
                <w:szCs w:val="18"/>
              </w:rPr>
            </w:pPr>
            <w:r>
              <w:rPr>
                <w:rFonts w:ascii="Arial" w:hAnsi="Arial" w:cs="Arial"/>
                <w:sz w:val="18"/>
                <w:szCs w:val="18"/>
              </w:rPr>
              <w:t xml:space="preserve">Выдача следующих видов документов: </w:t>
            </w:r>
          </w:p>
          <w:p w:rsidR="006A629D" w:rsidRDefault="006A629D" w:rsidP="00112A25">
            <w:pPr>
              <w:jc w:val="both"/>
              <w:rPr>
                <w:rFonts w:ascii="Arial" w:hAnsi="Arial" w:cs="Arial"/>
                <w:sz w:val="18"/>
                <w:szCs w:val="18"/>
              </w:rPr>
            </w:pPr>
            <w:r>
              <w:rPr>
                <w:rFonts w:ascii="Arial" w:hAnsi="Arial" w:cs="Arial"/>
                <w:sz w:val="18"/>
                <w:szCs w:val="18"/>
              </w:rPr>
              <w:t xml:space="preserve">-Форма справки о регистрации (№9); </w:t>
            </w:r>
          </w:p>
          <w:p w:rsidR="006A629D" w:rsidRDefault="006A629D" w:rsidP="00112A25">
            <w:pPr>
              <w:jc w:val="both"/>
              <w:rPr>
                <w:rFonts w:ascii="Arial" w:hAnsi="Arial" w:cs="Arial"/>
                <w:sz w:val="18"/>
                <w:szCs w:val="18"/>
              </w:rPr>
            </w:pPr>
            <w:r>
              <w:rPr>
                <w:rFonts w:ascii="Arial" w:hAnsi="Arial" w:cs="Arial"/>
                <w:sz w:val="18"/>
                <w:szCs w:val="18"/>
              </w:rPr>
              <w:t xml:space="preserve">-Форма характеристики жилого помещения (№7); </w:t>
            </w:r>
          </w:p>
          <w:p w:rsidR="006A629D" w:rsidRDefault="006A629D" w:rsidP="00112A25">
            <w:pPr>
              <w:jc w:val="both"/>
              <w:rPr>
                <w:rFonts w:ascii="Arial" w:hAnsi="Arial" w:cs="Arial"/>
                <w:sz w:val="18"/>
                <w:szCs w:val="18"/>
              </w:rPr>
            </w:pPr>
            <w:r>
              <w:rPr>
                <w:rFonts w:ascii="Arial" w:hAnsi="Arial" w:cs="Arial"/>
                <w:sz w:val="18"/>
                <w:szCs w:val="18"/>
              </w:rPr>
              <w:t>-Форма справки о снятии с регистрации некоторых категорий граждан (№12)</w:t>
            </w:r>
          </w:p>
        </w:tc>
        <w:tc>
          <w:tcPr>
            <w:tcW w:w="3017" w:type="dxa"/>
            <w:tcBorders>
              <w:left w:val="single" w:sz="8" w:space="0" w:color="000000"/>
              <w:bottom w:val="single" w:sz="8" w:space="0" w:color="000000"/>
              <w:right w:val="single" w:sz="8" w:space="0" w:color="000000"/>
            </w:tcBorders>
            <w:shd w:val="clear" w:color="auto" w:fill="auto"/>
            <w:vAlign w:val="center"/>
          </w:tcPr>
          <w:p w:rsidR="006A629D" w:rsidRDefault="006A629D" w:rsidP="00112A25">
            <w:pPr>
              <w:jc w:val="center"/>
              <w:rPr>
                <w:rFonts w:ascii="Arial" w:hAnsi="Arial" w:cs="Arial"/>
                <w:sz w:val="18"/>
                <w:szCs w:val="18"/>
              </w:rPr>
            </w:pPr>
            <w:r>
              <w:rPr>
                <w:rFonts w:ascii="Arial" w:hAnsi="Arial" w:cs="Arial"/>
                <w:sz w:val="18"/>
                <w:szCs w:val="18"/>
              </w:rPr>
              <w:t>2 раза в неделю</w:t>
            </w:r>
          </w:p>
        </w:tc>
      </w:tr>
    </w:tbl>
    <w:p w:rsidR="006A629D" w:rsidRDefault="006A629D" w:rsidP="006A629D"/>
    <w:p w:rsidR="006A629D" w:rsidRDefault="006A629D">
      <w:pPr>
        <w:ind w:right="89"/>
        <w:rPr>
          <w:rFonts w:ascii="Arial" w:eastAsia="Arial" w:hAnsi="Arial"/>
          <w:b/>
          <w:bCs/>
          <w:i/>
          <w:iCs/>
          <w:sz w:val="18"/>
          <w:szCs w:val="18"/>
        </w:rPr>
      </w:pPr>
    </w:p>
    <w:p w:rsidR="006A629D" w:rsidRDefault="006A629D">
      <w:pPr>
        <w:rPr>
          <w:rFonts w:ascii="Arial" w:eastAsia="Arial" w:hAnsi="Arial"/>
          <w:b/>
          <w:bCs/>
          <w:i/>
          <w:iCs/>
          <w:sz w:val="18"/>
          <w:szCs w:val="18"/>
        </w:rPr>
      </w:pPr>
      <w:r>
        <w:rPr>
          <w:rFonts w:ascii="Arial" w:eastAsia="Arial" w:hAnsi="Arial"/>
          <w:b/>
          <w:bCs/>
          <w:i/>
          <w:iCs/>
          <w:sz w:val="18"/>
          <w:szCs w:val="18"/>
        </w:rPr>
        <w:br w:type="page"/>
      </w:r>
    </w:p>
    <w:p w:rsidR="006A629D" w:rsidRDefault="006A629D" w:rsidP="006A629D">
      <w:pPr>
        <w:ind w:left="426" w:right="3"/>
        <w:jc w:val="right"/>
        <w:rPr>
          <w:rFonts w:ascii="Arial" w:hAnsi="Arial" w:cs="Arial"/>
          <w:b/>
          <w:bCs/>
        </w:rPr>
      </w:pPr>
      <w:r>
        <w:rPr>
          <w:rFonts w:ascii="Arial" w:hAnsi="Arial" w:cs="Arial"/>
          <w:b/>
          <w:bCs/>
          <w:i/>
          <w:iCs/>
        </w:rPr>
        <w:lastRenderedPageBreak/>
        <w:t>Прило</w:t>
      </w:r>
      <w:bookmarkStart w:id="0" w:name="_GoBack"/>
      <w:bookmarkEnd w:id="0"/>
      <w:r>
        <w:rPr>
          <w:rFonts w:ascii="Arial" w:hAnsi="Arial" w:cs="Arial"/>
          <w:b/>
          <w:bCs/>
          <w:i/>
          <w:iCs/>
        </w:rPr>
        <w:t>жение № 5</w:t>
      </w:r>
    </w:p>
    <w:p w:rsidR="006A629D" w:rsidRDefault="006A629D" w:rsidP="006A629D">
      <w:pPr>
        <w:ind w:right="3" w:firstLine="456"/>
        <w:jc w:val="right"/>
        <w:outlineLvl w:val="0"/>
        <w:rPr>
          <w:rFonts w:ascii="Arial" w:hAnsi="Arial" w:cs="Arial"/>
          <w:b/>
          <w:bCs/>
          <w:i/>
          <w:iCs/>
        </w:rPr>
      </w:pPr>
      <w:r>
        <w:rPr>
          <w:rFonts w:ascii="Arial" w:hAnsi="Arial" w:cs="Arial"/>
          <w:b/>
          <w:bCs/>
          <w:i/>
          <w:iCs/>
        </w:rPr>
        <w:t>к Договору управления</w:t>
      </w:r>
    </w:p>
    <w:p w:rsidR="006A629D" w:rsidRDefault="006A629D" w:rsidP="006A629D">
      <w:pPr>
        <w:ind w:right="3" w:firstLine="456"/>
        <w:jc w:val="right"/>
        <w:outlineLvl w:val="0"/>
        <w:rPr>
          <w:rFonts w:ascii="Arial" w:hAnsi="Arial" w:cs="Arial"/>
          <w:b/>
          <w:bCs/>
          <w:i/>
          <w:iCs/>
        </w:rPr>
      </w:pPr>
    </w:p>
    <w:p w:rsidR="006A629D" w:rsidRDefault="006A629D" w:rsidP="006A629D">
      <w:pPr>
        <w:tabs>
          <w:tab w:val="left" w:pos="1860"/>
        </w:tabs>
        <w:jc w:val="center"/>
        <w:rPr>
          <w:rFonts w:ascii="Arial" w:hAnsi="Arial" w:cs="Arial"/>
          <w:b/>
          <w:bCs/>
        </w:rPr>
      </w:pPr>
    </w:p>
    <w:p w:rsidR="006A629D" w:rsidRDefault="006A629D" w:rsidP="006A629D">
      <w:pPr>
        <w:tabs>
          <w:tab w:val="left" w:pos="1860"/>
        </w:tabs>
        <w:jc w:val="center"/>
        <w:rPr>
          <w:rFonts w:ascii="Arial" w:hAnsi="Arial" w:cs="Arial"/>
          <w:b/>
          <w:bCs/>
        </w:rPr>
      </w:pPr>
    </w:p>
    <w:p w:rsidR="006A629D" w:rsidRDefault="006A629D" w:rsidP="006A629D">
      <w:pPr>
        <w:ind w:right="3" w:firstLine="456"/>
        <w:jc w:val="center"/>
        <w:rPr>
          <w:rFonts w:ascii="Arial" w:hAnsi="Arial" w:cs="Arial"/>
          <w:b/>
          <w:bCs/>
          <w:i/>
          <w:iCs/>
        </w:rPr>
      </w:pPr>
      <w:r>
        <w:rPr>
          <w:rFonts w:ascii="Arial" w:hAnsi="Arial" w:cs="Arial"/>
          <w:b/>
          <w:bCs/>
          <w:i/>
          <w:iCs/>
        </w:rPr>
        <w:t>ПРАВИЛА</w:t>
      </w:r>
    </w:p>
    <w:p w:rsidR="006A629D" w:rsidRDefault="006A629D" w:rsidP="006A629D">
      <w:pPr>
        <w:ind w:right="3" w:firstLine="456"/>
        <w:jc w:val="center"/>
        <w:rPr>
          <w:rFonts w:ascii="Arial" w:hAnsi="Arial" w:cs="Arial"/>
          <w:b/>
          <w:bCs/>
          <w:i/>
          <w:iCs/>
        </w:rPr>
      </w:pPr>
      <w:r>
        <w:rPr>
          <w:rFonts w:ascii="Arial" w:hAnsi="Arial" w:cs="Arial"/>
          <w:b/>
          <w:bCs/>
          <w:i/>
          <w:iCs/>
        </w:rPr>
        <w:t>проведения ремонтно-строительных работ в помещении</w:t>
      </w:r>
    </w:p>
    <w:p w:rsidR="006A629D" w:rsidRDefault="006A629D" w:rsidP="006A629D">
      <w:pPr>
        <w:pStyle w:val="a4"/>
        <w:ind w:right="900" w:firstLine="456"/>
        <w:rPr>
          <w:rFonts w:ascii="Arial" w:hAnsi="Arial" w:cs="Arial"/>
          <w:sz w:val="17"/>
          <w:szCs w:val="17"/>
        </w:rPr>
      </w:pPr>
    </w:p>
    <w:p w:rsidR="006A629D" w:rsidRPr="006A629D" w:rsidRDefault="006A629D" w:rsidP="006A629D">
      <w:pPr>
        <w:pStyle w:val="aff8"/>
        <w:ind w:firstLine="456"/>
        <w:jc w:val="center"/>
        <w:rPr>
          <w:rFonts w:ascii="Arial" w:hAnsi="Arial" w:cs="Arial"/>
          <w:sz w:val="18"/>
          <w:szCs w:val="18"/>
          <w:lang w:val="ru-RU"/>
        </w:rPr>
      </w:pPr>
      <w:r w:rsidRPr="006A629D">
        <w:rPr>
          <w:rFonts w:ascii="Arial" w:hAnsi="Arial" w:cs="Arial"/>
          <w:sz w:val="18"/>
          <w:szCs w:val="18"/>
          <w:lang w:val="ru-RU"/>
        </w:rPr>
        <w:t>Настоящие рекомендации разработаны в целях обеспечения единого порядка при проведении работ по переустройству/перепланировке квартир (помещений), организации эффективной эксплуатации здания, его инженерных систем и придомовой территории, сохранности общего имущества Дома, а также для обеспечения комфортных условий проживания/пребывания семей собственников в квартирах (помещениях), в которых уже закончен ремонт.</w:t>
      </w:r>
    </w:p>
    <w:p w:rsidR="006A629D" w:rsidRPr="006A629D" w:rsidRDefault="006A629D" w:rsidP="006A629D">
      <w:pPr>
        <w:pStyle w:val="aff8"/>
        <w:ind w:firstLine="456"/>
        <w:jc w:val="center"/>
        <w:rPr>
          <w:rFonts w:ascii="Arial" w:hAnsi="Arial" w:cs="Arial"/>
          <w:sz w:val="18"/>
          <w:szCs w:val="18"/>
          <w:lang w:val="ru-RU"/>
        </w:rPr>
      </w:pPr>
    </w:p>
    <w:p w:rsidR="006A629D" w:rsidRDefault="006A629D" w:rsidP="006A629D">
      <w:pPr>
        <w:pStyle w:val="aff8"/>
        <w:numPr>
          <w:ilvl w:val="0"/>
          <w:numId w:val="5"/>
        </w:numPr>
        <w:ind w:left="0" w:firstLine="456"/>
        <w:jc w:val="center"/>
        <w:rPr>
          <w:rFonts w:ascii="Arial" w:hAnsi="Arial" w:cs="Arial"/>
          <w:b/>
          <w:sz w:val="18"/>
          <w:szCs w:val="18"/>
        </w:rPr>
      </w:pPr>
      <w:proofErr w:type="spellStart"/>
      <w:r>
        <w:rPr>
          <w:rFonts w:ascii="Arial" w:hAnsi="Arial" w:cs="Arial"/>
          <w:b/>
          <w:sz w:val="18"/>
          <w:szCs w:val="18"/>
        </w:rPr>
        <w:t>Порядок</w:t>
      </w:r>
      <w:proofErr w:type="spellEnd"/>
      <w:r>
        <w:rPr>
          <w:rFonts w:ascii="Arial" w:hAnsi="Arial" w:cs="Arial"/>
          <w:b/>
          <w:sz w:val="18"/>
          <w:szCs w:val="18"/>
        </w:rPr>
        <w:t xml:space="preserve"> </w:t>
      </w:r>
      <w:proofErr w:type="spellStart"/>
      <w:r>
        <w:rPr>
          <w:rFonts w:ascii="Arial" w:hAnsi="Arial" w:cs="Arial"/>
          <w:b/>
          <w:sz w:val="18"/>
          <w:szCs w:val="18"/>
        </w:rPr>
        <w:t>согласования</w:t>
      </w:r>
      <w:proofErr w:type="spellEnd"/>
      <w:r>
        <w:rPr>
          <w:rFonts w:ascii="Arial" w:hAnsi="Arial" w:cs="Arial"/>
          <w:b/>
          <w:sz w:val="18"/>
          <w:szCs w:val="18"/>
        </w:rPr>
        <w:t xml:space="preserve"> </w:t>
      </w:r>
      <w:proofErr w:type="spellStart"/>
      <w:r>
        <w:rPr>
          <w:rFonts w:ascii="Arial" w:hAnsi="Arial" w:cs="Arial"/>
          <w:b/>
          <w:sz w:val="18"/>
          <w:szCs w:val="18"/>
        </w:rPr>
        <w:t>ремонтных</w:t>
      </w:r>
      <w:proofErr w:type="spellEnd"/>
      <w:r>
        <w:rPr>
          <w:rFonts w:ascii="Arial" w:hAnsi="Arial" w:cs="Arial"/>
          <w:b/>
          <w:sz w:val="18"/>
          <w:szCs w:val="18"/>
        </w:rPr>
        <w:t xml:space="preserve"> </w:t>
      </w:r>
      <w:proofErr w:type="spellStart"/>
      <w:r>
        <w:rPr>
          <w:rFonts w:ascii="Arial" w:hAnsi="Arial" w:cs="Arial"/>
          <w:b/>
          <w:sz w:val="18"/>
          <w:szCs w:val="18"/>
        </w:rPr>
        <w:t>работ</w:t>
      </w:r>
      <w:proofErr w:type="spellEnd"/>
    </w:p>
    <w:p w:rsidR="006A629D" w:rsidRDefault="006A629D" w:rsidP="006A629D">
      <w:pPr>
        <w:pStyle w:val="aff8"/>
        <w:ind w:firstLine="567"/>
        <w:rPr>
          <w:rFonts w:ascii="Arial" w:hAnsi="Arial" w:cs="Arial"/>
          <w:sz w:val="18"/>
          <w:szCs w:val="18"/>
        </w:rPr>
      </w:pPr>
      <w:proofErr w:type="spellStart"/>
      <w:r>
        <w:rPr>
          <w:rFonts w:ascii="Arial" w:hAnsi="Arial" w:cs="Arial"/>
          <w:sz w:val="18"/>
          <w:szCs w:val="18"/>
        </w:rPr>
        <w:t>До</w:t>
      </w:r>
      <w:proofErr w:type="spellEnd"/>
      <w:r>
        <w:rPr>
          <w:rFonts w:ascii="Arial" w:hAnsi="Arial" w:cs="Arial"/>
          <w:sz w:val="18"/>
          <w:szCs w:val="18"/>
        </w:rPr>
        <w:t xml:space="preserve"> </w:t>
      </w:r>
      <w:proofErr w:type="spellStart"/>
      <w:r>
        <w:rPr>
          <w:rFonts w:ascii="Arial" w:hAnsi="Arial" w:cs="Arial"/>
          <w:sz w:val="18"/>
          <w:szCs w:val="18"/>
        </w:rPr>
        <w:t>начала</w:t>
      </w:r>
      <w:proofErr w:type="spellEnd"/>
      <w:r>
        <w:rPr>
          <w:rFonts w:ascii="Arial" w:hAnsi="Arial" w:cs="Arial"/>
          <w:sz w:val="18"/>
          <w:szCs w:val="18"/>
        </w:rPr>
        <w:t xml:space="preserve"> </w:t>
      </w:r>
      <w:proofErr w:type="spellStart"/>
      <w:r>
        <w:rPr>
          <w:rFonts w:ascii="Arial" w:hAnsi="Arial" w:cs="Arial"/>
          <w:sz w:val="18"/>
          <w:szCs w:val="18"/>
        </w:rPr>
        <w:t>работ</w:t>
      </w:r>
      <w:proofErr w:type="spellEnd"/>
      <w:r>
        <w:rPr>
          <w:rFonts w:ascii="Arial" w:hAnsi="Arial" w:cs="Arial"/>
          <w:sz w:val="18"/>
          <w:szCs w:val="18"/>
        </w:rPr>
        <w:t xml:space="preserve"> </w:t>
      </w:r>
      <w:proofErr w:type="spellStart"/>
      <w:r>
        <w:rPr>
          <w:rFonts w:ascii="Arial" w:hAnsi="Arial" w:cs="Arial"/>
          <w:sz w:val="18"/>
          <w:szCs w:val="18"/>
        </w:rPr>
        <w:t>необходимо</w:t>
      </w:r>
      <w:proofErr w:type="spellEnd"/>
      <w:r>
        <w:rPr>
          <w:rFonts w:ascii="Arial" w:hAnsi="Arial" w:cs="Arial"/>
          <w:sz w:val="18"/>
          <w:szCs w:val="18"/>
        </w:rPr>
        <w:t>:</w:t>
      </w:r>
    </w:p>
    <w:p w:rsidR="006A629D" w:rsidRPr="006A629D" w:rsidRDefault="006A629D" w:rsidP="006A629D">
      <w:pPr>
        <w:pStyle w:val="aff8"/>
        <w:numPr>
          <w:ilvl w:val="0"/>
          <w:numId w:val="6"/>
        </w:numPr>
        <w:tabs>
          <w:tab w:val="left" w:pos="851"/>
        </w:tabs>
        <w:ind w:left="0" w:firstLine="567"/>
        <w:rPr>
          <w:rFonts w:ascii="Arial" w:hAnsi="Arial" w:cs="Arial"/>
          <w:sz w:val="18"/>
          <w:szCs w:val="18"/>
          <w:lang w:val="ru-RU"/>
        </w:rPr>
      </w:pPr>
      <w:r w:rsidRPr="006A629D">
        <w:rPr>
          <w:rFonts w:ascii="Arial" w:hAnsi="Arial" w:cs="Arial"/>
          <w:sz w:val="18"/>
          <w:szCs w:val="18"/>
          <w:lang w:val="ru-RU"/>
        </w:rPr>
        <w:t xml:space="preserve">Направить заявление установленной формы (образец можно получить у Управляющего Домом) в Службу эксплуатации Управляющей организации, которая находится в диспетчерской Дома, либо в центральный офис по адресу: г. Санкт-Петербург, пр. Большой Сампсониевский, д. 4-6, лит. А, пом. 12-Н, телефон: (812) 332-05-05, с приложением простой копии свидетельства о государственной регистрации права на занимаемую квартиру (помещение) или акта приема-передачи квартиры (помещения). </w:t>
      </w:r>
    </w:p>
    <w:p w:rsidR="006A629D" w:rsidRPr="006A629D" w:rsidRDefault="006A629D" w:rsidP="006A629D">
      <w:pPr>
        <w:pStyle w:val="aff8"/>
        <w:numPr>
          <w:ilvl w:val="0"/>
          <w:numId w:val="6"/>
        </w:numPr>
        <w:tabs>
          <w:tab w:val="left" w:pos="851"/>
        </w:tabs>
        <w:ind w:left="0" w:firstLine="567"/>
        <w:rPr>
          <w:rFonts w:ascii="Arial" w:hAnsi="Arial" w:cs="Arial"/>
          <w:sz w:val="18"/>
          <w:szCs w:val="18"/>
          <w:lang w:val="ru-RU"/>
        </w:rPr>
      </w:pPr>
      <w:r w:rsidRPr="006A629D">
        <w:rPr>
          <w:rFonts w:ascii="Arial" w:hAnsi="Arial" w:cs="Arial"/>
          <w:sz w:val="18"/>
          <w:szCs w:val="18"/>
          <w:lang w:val="ru-RU"/>
        </w:rPr>
        <w:t xml:space="preserve">Оформить при необходимости доверенность на лицо, которое будет следить за ходом работ.   </w:t>
      </w:r>
    </w:p>
    <w:p w:rsidR="006A629D" w:rsidRPr="006A629D" w:rsidRDefault="006A629D" w:rsidP="006A629D">
      <w:pPr>
        <w:pStyle w:val="aff8"/>
        <w:numPr>
          <w:ilvl w:val="0"/>
          <w:numId w:val="6"/>
        </w:numPr>
        <w:tabs>
          <w:tab w:val="left" w:pos="851"/>
        </w:tabs>
        <w:ind w:left="0" w:firstLine="567"/>
        <w:rPr>
          <w:rFonts w:ascii="Arial" w:hAnsi="Arial" w:cs="Arial"/>
          <w:sz w:val="18"/>
          <w:szCs w:val="18"/>
          <w:lang w:val="ru-RU"/>
        </w:rPr>
      </w:pPr>
      <w:r w:rsidRPr="006A629D">
        <w:rPr>
          <w:rFonts w:ascii="Arial" w:hAnsi="Arial" w:cs="Arial"/>
          <w:sz w:val="18"/>
          <w:szCs w:val="18"/>
          <w:lang w:val="ru-RU"/>
        </w:rPr>
        <w:t xml:space="preserve">Получить в Службе эксплуатации Управляющей организации технические характеристики квартиры (помещения), технические условия на ее переустройство/перепланировку, планы размещения в квартире (помещении) несущих элементов конструкции здания, технические условия на установку наружного оборудования на фасаде здания, технические условия на установку перегородок в местах общего пользования (отсечек). </w:t>
      </w:r>
    </w:p>
    <w:p w:rsidR="006A629D" w:rsidRDefault="006A629D" w:rsidP="006A629D">
      <w:pPr>
        <w:numPr>
          <w:ilvl w:val="0"/>
          <w:numId w:val="6"/>
        </w:numPr>
        <w:tabs>
          <w:tab w:val="clear" w:pos="1108"/>
          <w:tab w:val="num" w:pos="0"/>
          <w:tab w:val="left" w:pos="851"/>
        </w:tabs>
        <w:ind w:left="0" w:firstLine="567"/>
        <w:jc w:val="both"/>
        <w:rPr>
          <w:rFonts w:ascii="Arial" w:hAnsi="Arial" w:cs="Arial"/>
          <w:sz w:val="18"/>
          <w:szCs w:val="18"/>
        </w:rPr>
      </w:pPr>
      <w:r>
        <w:rPr>
          <w:rFonts w:ascii="Arial" w:hAnsi="Arial" w:cs="Arial"/>
          <w:sz w:val="18"/>
          <w:szCs w:val="18"/>
        </w:rPr>
        <w:t xml:space="preserve">Заказать проект переустройства/перепланировки квартиры (помещения) в организации или у физического лица, имеющие соответствующие разрешения на данный вид деятельности (проектирование).  </w:t>
      </w:r>
    </w:p>
    <w:p w:rsidR="006A629D" w:rsidRPr="006A629D" w:rsidRDefault="006A629D" w:rsidP="006A629D">
      <w:pPr>
        <w:pStyle w:val="aff8"/>
        <w:numPr>
          <w:ilvl w:val="0"/>
          <w:numId w:val="6"/>
        </w:numPr>
        <w:tabs>
          <w:tab w:val="left" w:pos="851"/>
        </w:tabs>
        <w:ind w:left="0" w:firstLine="567"/>
        <w:rPr>
          <w:rFonts w:ascii="Arial" w:hAnsi="Arial" w:cs="Arial"/>
          <w:sz w:val="18"/>
          <w:szCs w:val="18"/>
          <w:lang w:val="ru-RU"/>
        </w:rPr>
      </w:pPr>
      <w:r w:rsidRPr="006A629D">
        <w:rPr>
          <w:rFonts w:ascii="Arial" w:hAnsi="Arial" w:cs="Arial"/>
          <w:sz w:val="18"/>
          <w:szCs w:val="18"/>
          <w:lang w:val="ru-RU"/>
        </w:rPr>
        <w:t>Согласовать проект переустройства/перепланировки квартиры (помещения) со Службой эксплуатации Управляющей организации, с городскими службами, которым законодательством РФ предписано вести контроль за состоянием жилого фонда в части тепло -, водо-, электроснабжения, санитарного состояния и вентиляции квартиры (помещения), а также соответствия проекта нормативам эксплуатации зданий.</w:t>
      </w:r>
    </w:p>
    <w:p w:rsidR="006A629D" w:rsidRPr="006A629D" w:rsidRDefault="006A629D" w:rsidP="006A629D">
      <w:pPr>
        <w:pStyle w:val="aff8"/>
        <w:numPr>
          <w:ilvl w:val="0"/>
          <w:numId w:val="6"/>
        </w:numPr>
        <w:tabs>
          <w:tab w:val="left" w:pos="851"/>
        </w:tabs>
        <w:ind w:left="0" w:firstLine="567"/>
        <w:rPr>
          <w:rFonts w:ascii="Arial" w:hAnsi="Arial" w:cs="Arial"/>
          <w:sz w:val="18"/>
          <w:szCs w:val="18"/>
          <w:lang w:val="ru-RU"/>
        </w:rPr>
      </w:pPr>
      <w:r w:rsidRPr="006A629D">
        <w:rPr>
          <w:rFonts w:ascii="Arial" w:hAnsi="Arial" w:cs="Arial"/>
          <w:sz w:val="18"/>
          <w:szCs w:val="18"/>
          <w:lang w:val="ru-RU"/>
        </w:rPr>
        <w:t>Согласовать проект в межведомственной комиссии (МВК) при Администрации своего района.</w:t>
      </w:r>
    </w:p>
    <w:p w:rsidR="006A629D" w:rsidRPr="006A629D" w:rsidRDefault="006A629D" w:rsidP="006A629D">
      <w:pPr>
        <w:pStyle w:val="aff8"/>
        <w:numPr>
          <w:ilvl w:val="0"/>
          <w:numId w:val="6"/>
        </w:numPr>
        <w:tabs>
          <w:tab w:val="left" w:pos="851"/>
        </w:tabs>
        <w:ind w:left="0" w:firstLine="567"/>
        <w:rPr>
          <w:rFonts w:ascii="Arial" w:hAnsi="Arial" w:cs="Arial"/>
          <w:sz w:val="18"/>
          <w:szCs w:val="18"/>
          <w:lang w:val="ru-RU"/>
        </w:rPr>
      </w:pPr>
      <w:r w:rsidRPr="006A629D">
        <w:rPr>
          <w:rFonts w:ascii="Arial" w:hAnsi="Arial" w:cs="Arial"/>
          <w:sz w:val="18"/>
          <w:szCs w:val="18"/>
          <w:lang w:val="ru-RU"/>
        </w:rPr>
        <w:t>Представить Управляющей организации сведения об организации, с которой заключен договор на проведение строительно-монтажных работ, с приложением копии ее лицензии.</w:t>
      </w:r>
    </w:p>
    <w:p w:rsidR="006A629D" w:rsidRPr="006A629D" w:rsidRDefault="006A629D" w:rsidP="006A629D">
      <w:pPr>
        <w:pStyle w:val="aff8"/>
        <w:numPr>
          <w:ilvl w:val="0"/>
          <w:numId w:val="6"/>
        </w:numPr>
        <w:tabs>
          <w:tab w:val="left" w:pos="851"/>
        </w:tabs>
        <w:ind w:left="0" w:firstLine="567"/>
        <w:rPr>
          <w:rFonts w:ascii="Arial" w:hAnsi="Arial" w:cs="Arial"/>
          <w:sz w:val="18"/>
          <w:szCs w:val="18"/>
          <w:lang w:val="ru-RU"/>
        </w:rPr>
      </w:pPr>
      <w:r w:rsidRPr="006A629D">
        <w:rPr>
          <w:rFonts w:ascii="Arial" w:hAnsi="Arial" w:cs="Arial"/>
          <w:sz w:val="18"/>
          <w:szCs w:val="18"/>
          <w:lang w:val="ru-RU"/>
        </w:rPr>
        <w:t>Передать в Службу эксплуатации Управляющей организации один экземпляр согласованного в МВК проекта переустройства/перепланировки квартиры (помещения) для осуществления контроля за ходом работ.</w:t>
      </w:r>
    </w:p>
    <w:p w:rsidR="006A629D" w:rsidRPr="006A629D" w:rsidRDefault="006A629D" w:rsidP="006A629D">
      <w:pPr>
        <w:pStyle w:val="aff8"/>
        <w:tabs>
          <w:tab w:val="left" w:pos="851"/>
        </w:tabs>
        <w:ind w:firstLine="567"/>
        <w:rPr>
          <w:rFonts w:ascii="Arial" w:hAnsi="Arial" w:cs="Arial"/>
          <w:sz w:val="18"/>
          <w:szCs w:val="18"/>
          <w:lang w:val="ru-RU"/>
        </w:rPr>
      </w:pPr>
      <w:r w:rsidRPr="006A629D">
        <w:rPr>
          <w:rFonts w:ascii="Arial" w:hAnsi="Arial" w:cs="Arial"/>
          <w:sz w:val="18"/>
          <w:szCs w:val="18"/>
          <w:lang w:val="ru-RU"/>
        </w:rPr>
        <w:t xml:space="preserve">9.  Не допускается переустройство/перепланировка квартиры (помещения) с проведением работ, ведущих к нарушению прочности или разрушению несущих элементов конструкции здания, ухудшению сохранности и внешнего вида фасадов, нарушению расчетных режимов работы инженерных, противопожарных и иных систем здания. </w:t>
      </w:r>
    </w:p>
    <w:p w:rsidR="006A629D" w:rsidRPr="006A629D" w:rsidRDefault="006A629D" w:rsidP="006A629D">
      <w:pPr>
        <w:pStyle w:val="aff8"/>
        <w:tabs>
          <w:tab w:val="left" w:pos="851"/>
        </w:tabs>
        <w:ind w:firstLine="456"/>
        <w:rPr>
          <w:rFonts w:ascii="Arial" w:hAnsi="Arial" w:cs="Arial"/>
          <w:sz w:val="18"/>
          <w:szCs w:val="18"/>
          <w:lang w:val="ru-RU"/>
        </w:rPr>
      </w:pPr>
    </w:p>
    <w:p w:rsidR="006A629D" w:rsidRDefault="006A629D" w:rsidP="006A629D">
      <w:pPr>
        <w:pStyle w:val="aff8"/>
        <w:numPr>
          <w:ilvl w:val="0"/>
          <w:numId w:val="5"/>
        </w:numPr>
        <w:tabs>
          <w:tab w:val="num" w:pos="360"/>
          <w:tab w:val="left" w:pos="851"/>
        </w:tabs>
        <w:ind w:left="0" w:firstLine="456"/>
        <w:jc w:val="center"/>
        <w:rPr>
          <w:rFonts w:ascii="Arial" w:hAnsi="Arial" w:cs="Arial"/>
          <w:b/>
          <w:sz w:val="18"/>
          <w:szCs w:val="18"/>
        </w:rPr>
      </w:pPr>
      <w:proofErr w:type="spellStart"/>
      <w:r>
        <w:rPr>
          <w:rFonts w:ascii="Arial" w:hAnsi="Arial" w:cs="Arial"/>
          <w:b/>
          <w:sz w:val="18"/>
          <w:szCs w:val="18"/>
        </w:rPr>
        <w:t>Порядок</w:t>
      </w:r>
      <w:proofErr w:type="spellEnd"/>
      <w:r>
        <w:rPr>
          <w:rFonts w:ascii="Arial" w:hAnsi="Arial" w:cs="Arial"/>
          <w:b/>
          <w:sz w:val="18"/>
          <w:szCs w:val="18"/>
        </w:rPr>
        <w:t xml:space="preserve"> </w:t>
      </w:r>
      <w:proofErr w:type="spellStart"/>
      <w:r>
        <w:rPr>
          <w:rFonts w:ascii="Arial" w:hAnsi="Arial" w:cs="Arial"/>
          <w:b/>
          <w:sz w:val="18"/>
          <w:szCs w:val="18"/>
        </w:rPr>
        <w:t>работы</w:t>
      </w:r>
      <w:proofErr w:type="spellEnd"/>
      <w:r>
        <w:rPr>
          <w:rFonts w:ascii="Arial" w:hAnsi="Arial" w:cs="Arial"/>
          <w:b/>
          <w:sz w:val="18"/>
          <w:szCs w:val="18"/>
        </w:rPr>
        <w:t xml:space="preserve"> </w:t>
      </w:r>
      <w:proofErr w:type="spellStart"/>
      <w:r>
        <w:rPr>
          <w:rFonts w:ascii="Arial" w:hAnsi="Arial" w:cs="Arial"/>
          <w:b/>
          <w:sz w:val="18"/>
          <w:szCs w:val="18"/>
        </w:rPr>
        <w:t>подрядной</w:t>
      </w:r>
      <w:proofErr w:type="spellEnd"/>
      <w:r>
        <w:rPr>
          <w:rFonts w:ascii="Arial" w:hAnsi="Arial" w:cs="Arial"/>
          <w:b/>
          <w:sz w:val="18"/>
          <w:szCs w:val="18"/>
        </w:rPr>
        <w:t xml:space="preserve"> </w:t>
      </w:r>
      <w:proofErr w:type="spellStart"/>
      <w:r>
        <w:rPr>
          <w:rFonts w:ascii="Arial" w:hAnsi="Arial" w:cs="Arial"/>
          <w:b/>
          <w:sz w:val="18"/>
          <w:szCs w:val="18"/>
        </w:rPr>
        <w:t>организации</w:t>
      </w:r>
      <w:proofErr w:type="spellEnd"/>
    </w:p>
    <w:p w:rsidR="006A629D" w:rsidRDefault="006A629D" w:rsidP="006A629D">
      <w:pPr>
        <w:pStyle w:val="aff8"/>
        <w:tabs>
          <w:tab w:val="left" w:pos="851"/>
        </w:tabs>
        <w:ind w:firstLine="456"/>
        <w:rPr>
          <w:rFonts w:ascii="Arial" w:hAnsi="Arial" w:cs="Arial"/>
          <w:sz w:val="18"/>
          <w:szCs w:val="18"/>
        </w:rPr>
      </w:pPr>
    </w:p>
    <w:p w:rsidR="006A629D" w:rsidRPr="006A629D" w:rsidRDefault="006A629D" w:rsidP="006A629D">
      <w:pPr>
        <w:pStyle w:val="aff8"/>
        <w:tabs>
          <w:tab w:val="left" w:pos="851"/>
        </w:tabs>
        <w:ind w:firstLine="567"/>
        <w:rPr>
          <w:rFonts w:ascii="Arial" w:hAnsi="Arial" w:cs="Arial"/>
          <w:sz w:val="18"/>
          <w:szCs w:val="18"/>
          <w:lang w:val="ru-RU"/>
        </w:rPr>
      </w:pPr>
      <w:r w:rsidRPr="006A629D">
        <w:rPr>
          <w:rFonts w:ascii="Arial" w:hAnsi="Arial" w:cs="Arial"/>
          <w:sz w:val="18"/>
          <w:szCs w:val="18"/>
          <w:lang w:val="ru-RU"/>
        </w:rPr>
        <w:t>1. До начала проведения работ по переустройству/перепланировке квартиры (помещения) собственник или подрядная организация, заключившая договор с владельцем квартиры (помещения) (далее – Подрядчик) обязана:</w:t>
      </w:r>
    </w:p>
    <w:p w:rsidR="006A629D" w:rsidRPr="006A629D" w:rsidRDefault="006A629D" w:rsidP="006A629D">
      <w:pPr>
        <w:pStyle w:val="aff8"/>
        <w:numPr>
          <w:ilvl w:val="0"/>
          <w:numId w:val="10"/>
        </w:numPr>
        <w:tabs>
          <w:tab w:val="left" w:pos="851"/>
        </w:tabs>
        <w:ind w:left="0" w:firstLine="567"/>
        <w:rPr>
          <w:rFonts w:ascii="Arial" w:hAnsi="Arial" w:cs="Arial"/>
          <w:sz w:val="18"/>
          <w:szCs w:val="18"/>
          <w:lang w:val="ru-RU"/>
        </w:rPr>
      </w:pPr>
      <w:r w:rsidRPr="006A629D">
        <w:rPr>
          <w:rFonts w:ascii="Arial" w:hAnsi="Arial" w:cs="Arial"/>
          <w:sz w:val="18"/>
          <w:szCs w:val="18"/>
          <w:lang w:val="ru-RU"/>
        </w:rPr>
        <w:t xml:space="preserve">Передать Управляющему (инженеру по эксплуатации) список лиц, допущенных к производству работ в квартире (помещении), а также копии приказов о назначении ответственного за производство работ, мастеров, бригадиров, ответственного за соблюдение в квартире (помещении) правил противопожарной и электробезопасности, охраны труда и производственной санитарии.  </w:t>
      </w:r>
    </w:p>
    <w:p w:rsidR="006A629D" w:rsidRPr="006A629D" w:rsidRDefault="006A629D" w:rsidP="006A629D">
      <w:pPr>
        <w:pStyle w:val="aff8"/>
        <w:numPr>
          <w:ilvl w:val="0"/>
          <w:numId w:val="10"/>
        </w:numPr>
        <w:tabs>
          <w:tab w:val="left" w:pos="851"/>
        </w:tabs>
        <w:ind w:left="0" w:firstLine="567"/>
        <w:rPr>
          <w:rFonts w:ascii="Arial" w:hAnsi="Arial" w:cs="Arial"/>
          <w:sz w:val="18"/>
          <w:szCs w:val="18"/>
          <w:lang w:val="ru-RU"/>
        </w:rPr>
      </w:pPr>
      <w:r w:rsidRPr="006A629D">
        <w:rPr>
          <w:rFonts w:ascii="Arial" w:hAnsi="Arial" w:cs="Arial"/>
          <w:sz w:val="18"/>
          <w:szCs w:val="18"/>
          <w:lang w:val="ru-RU"/>
        </w:rPr>
        <w:t xml:space="preserve">Представить Управляющему (инженеру по эксплуатации) копию договора на вывоз строительного мусора со специализированной организацией.  </w:t>
      </w:r>
    </w:p>
    <w:p w:rsidR="006A629D" w:rsidRPr="006A629D" w:rsidRDefault="006A629D" w:rsidP="006A629D">
      <w:pPr>
        <w:pStyle w:val="aff8"/>
        <w:numPr>
          <w:ilvl w:val="0"/>
          <w:numId w:val="10"/>
        </w:numPr>
        <w:tabs>
          <w:tab w:val="left" w:pos="851"/>
        </w:tabs>
        <w:ind w:left="0" w:firstLine="567"/>
        <w:rPr>
          <w:rFonts w:ascii="Arial" w:hAnsi="Arial" w:cs="Arial"/>
          <w:sz w:val="18"/>
          <w:szCs w:val="18"/>
          <w:lang w:val="ru-RU"/>
        </w:rPr>
      </w:pPr>
      <w:r w:rsidRPr="006A629D">
        <w:rPr>
          <w:rFonts w:ascii="Arial" w:hAnsi="Arial" w:cs="Arial"/>
          <w:sz w:val="18"/>
          <w:szCs w:val="18"/>
          <w:lang w:val="ru-RU"/>
        </w:rPr>
        <w:t>Оборудовать и оснастить площадку работ (в квартире/помещении):</w:t>
      </w:r>
    </w:p>
    <w:p w:rsidR="006A629D" w:rsidRPr="006A629D" w:rsidRDefault="006A629D" w:rsidP="006A629D">
      <w:pPr>
        <w:pStyle w:val="aff8"/>
        <w:tabs>
          <w:tab w:val="left" w:pos="851"/>
        </w:tabs>
        <w:ind w:firstLine="567"/>
        <w:rPr>
          <w:rFonts w:ascii="Arial" w:hAnsi="Arial" w:cs="Arial"/>
          <w:sz w:val="18"/>
          <w:szCs w:val="18"/>
          <w:lang w:val="ru-RU"/>
        </w:rPr>
      </w:pPr>
      <w:r w:rsidRPr="006A629D">
        <w:rPr>
          <w:rFonts w:ascii="Arial" w:hAnsi="Arial" w:cs="Arial"/>
          <w:sz w:val="18"/>
          <w:szCs w:val="18"/>
          <w:lang w:val="ru-RU"/>
        </w:rPr>
        <w:t xml:space="preserve">- электрощитом для временных строительных нужд; </w:t>
      </w:r>
    </w:p>
    <w:p w:rsidR="006A629D" w:rsidRPr="006A629D" w:rsidRDefault="006A629D" w:rsidP="006A629D">
      <w:pPr>
        <w:pStyle w:val="aff8"/>
        <w:tabs>
          <w:tab w:val="left" w:pos="851"/>
        </w:tabs>
        <w:ind w:firstLine="567"/>
        <w:rPr>
          <w:rFonts w:ascii="Arial" w:hAnsi="Arial" w:cs="Arial"/>
          <w:sz w:val="18"/>
          <w:szCs w:val="18"/>
          <w:lang w:val="ru-RU"/>
        </w:rPr>
      </w:pPr>
      <w:r w:rsidRPr="006A629D">
        <w:rPr>
          <w:rFonts w:ascii="Arial" w:hAnsi="Arial" w:cs="Arial"/>
          <w:sz w:val="18"/>
          <w:szCs w:val="18"/>
          <w:lang w:val="ru-RU"/>
        </w:rPr>
        <w:t>- санитарным блоком (умывальник, унитаз, бак для сбора пищевых отходов);</w:t>
      </w:r>
    </w:p>
    <w:p w:rsidR="006A629D" w:rsidRPr="006A629D" w:rsidRDefault="006A629D" w:rsidP="006A629D">
      <w:pPr>
        <w:pStyle w:val="aff8"/>
        <w:tabs>
          <w:tab w:val="left" w:pos="851"/>
        </w:tabs>
        <w:ind w:firstLine="567"/>
        <w:rPr>
          <w:rFonts w:ascii="Arial" w:hAnsi="Arial" w:cs="Arial"/>
          <w:sz w:val="18"/>
          <w:szCs w:val="18"/>
          <w:lang w:val="ru-RU"/>
        </w:rPr>
      </w:pPr>
      <w:r w:rsidRPr="006A629D">
        <w:rPr>
          <w:rFonts w:ascii="Arial" w:hAnsi="Arial" w:cs="Arial"/>
          <w:sz w:val="18"/>
          <w:szCs w:val="18"/>
          <w:lang w:val="ru-RU"/>
        </w:rPr>
        <w:t>- емкостью для сбора жидких производственных отходов (не менее 200 литров);</w:t>
      </w:r>
    </w:p>
    <w:p w:rsidR="006A629D" w:rsidRPr="006A629D" w:rsidRDefault="006A629D" w:rsidP="006A629D">
      <w:pPr>
        <w:pStyle w:val="aff8"/>
        <w:tabs>
          <w:tab w:val="left" w:pos="851"/>
        </w:tabs>
        <w:ind w:firstLine="567"/>
        <w:rPr>
          <w:rFonts w:ascii="Arial" w:hAnsi="Arial" w:cs="Arial"/>
          <w:sz w:val="18"/>
          <w:szCs w:val="18"/>
          <w:lang w:val="ru-RU"/>
        </w:rPr>
      </w:pPr>
      <w:r w:rsidRPr="006A629D">
        <w:rPr>
          <w:rFonts w:ascii="Arial" w:hAnsi="Arial" w:cs="Arial"/>
          <w:sz w:val="18"/>
          <w:szCs w:val="18"/>
          <w:lang w:val="ru-RU"/>
        </w:rPr>
        <w:t>- медицинской аптечкой с набором медикаментов для оказания первой медицинской помощи;</w:t>
      </w:r>
    </w:p>
    <w:p w:rsidR="006A629D" w:rsidRPr="006A629D" w:rsidRDefault="006A629D" w:rsidP="006A629D">
      <w:pPr>
        <w:pStyle w:val="aff8"/>
        <w:tabs>
          <w:tab w:val="left" w:pos="851"/>
        </w:tabs>
        <w:ind w:firstLine="567"/>
        <w:rPr>
          <w:rFonts w:ascii="Arial" w:hAnsi="Arial" w:cs="Arial"/>
          <w:sz w:val="18"/>
          <w:szCs w:val="18"/>
          <w:lang w:val="ru-RU"/>
        </w:rPr>
      </w:pPr>
      <w:r w:rsidRPr="006A629D">
        <w:rPr>
          <w:rFonts w:ascii="Arial" w:hAnsi="Arial" w:cs="Arial"/>
          <w:sz w:val="18"/>
          <w:szCs w:val="18"/>
          <w:lang w:val="ru-RU"/>
        </w:rPr>
        <w:t>- средствами первичного пожаротушения (кошма, огнетушители) согласно нормам.</w:t>
      </w:r>
    </w:p>
    <w:p w:rsidR="006A629D" w:rsidRPr="006A629D" w:rsidRDefault="006A629D" w:rsidP="006A629D">
      <w:pPr>
        <w:pStyle w:val="aff8"/>
        <w:tabs>
          <w:tab w:val="left" w:pos="851"/>
        </w:tabs>
        <w:ind w:firstLine="567"/>
        <w:rPr>
          <w:rFonts w:ascii="Arial" w:hAnsi="Arial" w:cs="Arial"/>
          <w:b/>
          <w:sz w:val="18"/>
          <w:szCs w:val="18"/>
          <w:u w:val="single"/>
          <w:lang w:val="ru-RU"/>
        </w:rPr>
      </w:pPr>
      <w:r w:rsidRPr="006A629D">
        <w:rPr>
          <w:rFonts w:ascii="Arial" w:hAnsi="Arial" w:cs="Arial"/>
          <w:sz w:val="18"/>
          <w:szCs w:val="18"/>
          <w:lang w:val="ru-RU"/>
        </w:rPr>
        <w:t xml:space="preserve">2. Получить у Управляющего временные пропуска в соответствии с поданной заявкой. Нахождение сотрудников и рабочих строительных организаций в здании </w:t>
      </w:r>
      <w:r w:rsidRPr="006A629D">
        <w:rPr>
          <w:rFonts w:ascii="Arial" w:hAnsi="Arial" w:cs="Arial"/>
          <w:b/>
          <w:sz w:val="18"/>
          <w:szCs w:val="18"/>
          <w:u w:val="single"/>
          <w:lang w:val="ru-RU"/>
        </w:rPr>
        <w:t>без пропуска и удостоверения личности не допускается.</w:t>
      </w:r>
    </w:p>
    <w:p w:rsidR="006A629D" w:rsidRPr="006A629D" w:rsidRDefault="006A629D" w:rsidP="006A629D">
      <w:pPr>
        <w:pStyle w:val="aff8"/>
        <w:ind w:firstLine="456"/>
        <w:rPr>
          <w:rFonts w:ascii="Arial" w:hAnsi="Arial" w:cs="Arial"/>
          <w:b/>
          <w:sz w:val="18"/>
          <w:szCs w:val="18"/>
          <w:lang w:val="ru-RU"/>
        </w:rPr>
      </w:pPr>
    </w:p>
    <w:p w:rsidR="006A629D" w:rsidRDefault="006A629D" w:rsidP="006A629D">
      <w:pPr>
        <w:pStyle w:val="aff8"/>
        <w:numPr>
          <w:ilvl w:val="0"/>
          <w:numId w:val="5"/>
        </w:numPr>
        <w:jc w:val="center"/>
        <w:rPr>
          <w:rFonts w:ascii="Arial" w:hAnsi="Arial" w:cs="Arial"/>
          <w:b/>
          <w:sz w:val="18"/>
          <w:szCs w:val="18"/>
        </w:rPr>
      </w:pPr>
      <w:proofErr w:type="spellStart"/>
      <w:r>
        <w:rPr>
          <w:rFonts w:ascii="Arial" w:hAnsi="Arial" w:cs="Arial"/>
          <w:b/>
          <w:sz w:val="18"/>
          <w:szCs w:val="18"/>
        </w:rPr>
        <w:t>Проведение</w:t>
      </w:r>
      <w:proofErr w:type="spellEnd"/>
      <w:r>
        <w:rPr>
          <w:rFonts w:ascii="Arial" w:hAnsi="Arial" w:cs="Arial"/>
          <w:b/>
          <w:sz w:val="18"/>
          <w:szCs w:val="18"/>
        </w:rPr>
        <w:t xml:space="preserve"> </w:t>
      </w:r>
      <w:proofErr w:type="spellStart"/>
      <w:r>
        <w:rPr>
          <w:rFonts w:ascii="Arial" w:hAnsi="Arial" w:cs="Arial"/>
          <w:b/>
          <w:sz w:val="18"/>
          <w:szCs w:val="18"/>
        </w:rPr>
        <w:t>работ</w:t>
      </w:r>
      <w:proofErr w:type="spellEnd"/>
      <w:r>
        <w:rPr>
          <w:rFonts w:ascii="Arial" w:hAnsi="Arial" w:cs="Arial"/>
          <w:b/>
          <w:sz w:val="18"/>
          <w:szCs w:val="18"/>
        </w:rPr>
        <w:t xml:space="preserve"> </w:t>
      </w:r>
      <w:proofErr w:type="spellStart"/>
      <w:r>
        <w:rPr>
          <w:rFonts w:ascii="Arial" w:hAnsi="Arial" w:cs="Arial"/>
          <w:b/>
          <w:sz w:val="18"/>
          <w:szCs w:val="18"/>
        </w:rPr>
        <w:t>по</w:t>
      </w:r>
      <w:proofErr w:type="spellEnd"/>
      <w:r>
        <w:rPr>
          <w:rFonts w:ascii="Arial" w:hAnsi="Arial" w:cs="Arial"/>
          <w:b/>
          <w:sz w:val="18"/>
          <w:szCs w:val="18"/>
        </w:rPr>
        <w:t xml:space="preserve"> </w:t>
      </w:r>
      <w:proofErr w:type="spellStart"/>
      <w:r>
        <w:rPr>
          <w:rFonts w:ascii="Arial" w:hAnsi="Arial" w:cs="Arial"/>
          <w:b/>
          <w:sz w:val="18"/>
          <w:szCs w:val="18"/>
        </w:rPr>
        <w:t>переустройству</w:t>
      </w:r>
      <w:proofErr w:type="spellEnd"/>
      <w:r>
        <w:rPr>
          <w:rFonts w:ascii="Arial" w:hAnsi="Arial" w:cs="Arial"/>
          <w:b/>
          <w:sz w:val="18"/>
          <w:szCs w:val="18"/>
        </w:rPr>
        <w:t xml:space="preserve"> </w:t>
      </w:r>
      <w:proofErr w:type="spellStart"/>
      <w:r>
        <w:rPr>
          <w:rFonts w:ascii="Arial" w:hAnsi="Arial" w:cs="Arial"/>
          <w:b/>
          <w:sz w:val="18"/>
          <w:szCs w:val="18"/>
        </w:rPr>
        <w:t>помещений</w:t>
      </w:r>
      <w:proofErr w:type="spellEnd"/>
    </w:p>
    <w:p w:rsidR="006A629D" w:rsidRDefault="006A629D" w:rsidP="006A629D">
      <w:pPr>
        <w:pStyle w:val="aff8"/>
        <w:ind w:left="900"/>
        <w:rPr>
          <w:rFonts w:ascii="Arial" w:hAnsi="Arial" w:cs="Arial"/>
          <w:b/>
          <w:sz w:val="18"/>
          <w:szCs w:val="18"/>
        </w:rPr>
      </w:pPr>
    </w:p>
    <w:p w:rsidR="006A629D" w:rsidRDefault="006A629D" w:rsidP="006A629D">
      <w:pPr>
        <w:ind w:firstLine="567"/>
        <w:jc w:val="both"/>
        <w:rPr>
          <w:rFonts w:ascii="Arial" w:hAnsi="Arial" w:cs="Arial"/>
          <w:sz w:val="18"/>
          <w:szCs w:val="18"/>
        </w:rPr>
      </w:pPr>
      <w:r>
        <w:rPr>
          <w:rFonts w:ascii="Arial" w:hAnsi="Arial" w:cs="Arial"/>
          <w:sz w:val="18"/>
          <w:szCs w:val="18"/>
        </w:rPr>
        <w:t>1. Производство ремонтно-строительных работ в квартире (помещении) производится в соответствии с нормами и правилами, утвержденными органами государственной власти.</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 xml:space="preserve">2. Во время производства работ должен быть обеспечен беспрепятственный доступ работникам Службы эксплуатации Управляющей организации в квартиру (помещение) для контроля состояния несущих и ограждающих элементов конструкции здания, </w:t>
      </w:r>
      <w:proofErr w:type="spellStart"/>
      <w:r>
        <w:rPr>
          <w:rFonts w:ascii="Arial" w:hAnsi="Arial" w:cs="Arial"/>
          <w:sz w:val="18"/>
          <w:szCs w:val="18"/>
        </w:rPr>
        <w:t>звуко</w:t>
      </w:r>
      <w:proofErr w:type="spellEnd"/>
      <w:r>
        <w:rPr>
          <w:rFonts w:ascii="Arial" w:hAnsi="Arial" w:cs="Arial"/>
          <w:sz w:val="18"/>
          <w:szCs w:val="18"/>
        </w:rPr>
        <w:t>- и гидроизоляции, элементов общедомовых систем отопления, водоснабжения, канализации, вентиляции, заземления, электроснабжения, пожарной сигнализации.</w:t>
      </w:r>
    </w:p>
    <w:p w:rsidR="006A629D" w:rsidRDefault="006A629D" w:rsidP="006A629D">
      <w:pPr>
        <w:tabs>
          <w:tab w:val="left" w:pos="709"/>
        </w:tabs>
        <w:ind w:firstLine="567"/>
        <w:jc w:val="both"/>
        <w:rPr>
          <w:rFonts w:ascii="Arial" w:hAnsi="Arial" w:cs="Arial"/>
          <w:sz w:val="18"/>
          <w:szCs w:val="18"/>
        </w:rPr>
      </w:pPr>
      <w:r>
        <w:rPr>
          <w:rFonts w:ascii="Arial" w:hAnsi="Arial" w:cs="Arial"/>
          <w:sz w:val="18"/>
          <w:szCs w:val="18"/>
        </w:rPr>
        <w:lastRenderedPageBreak/>
        <w:t>3. Дополнения к правилам эксплуатации систем общего пользования при строительно-отделочных работах:</w:t>
      </w:r>
    </w:p>
    <w:p w:rsidR="006A629D" w:rsidRDefault="006A629D" w:rsidP="006A629D">
      <w:pPr>
        <w:tabs>
          <w:tab w:val="left" w:pos="709"/>
        </w:tabs>
        <w:ind w:firstLine="567"/>
        <w:jc w:val="both"/>
        <w:rPr>
          <w:rFonts w:ascii="Arial" w:hAnsi="Arial" w:cs="Arial"/>
          <w:bCs/>
          <w:sz w:val="18"/>
          <w:szCs w:val="18"/>
        </w:rPr>
      </w:pPr>
      <w:r>
        <w:rPr>
          <w:rFonts w:ascii="Arial" w:hAnsi="Arial" w:cs="Arial"/>
          <w:bCs/>
          <w:sz w:val="18"/>
          <w:szCs w:val="18"/>
        </w:rPr>
        <w:t>3.1. Разрешенные к применению материалы ХВС, ГВС:</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металлопластиковые трубопроводы, соединенные при помощи сварки;</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металлопластиковые трубопроводы, соединенные при помощи обжимных фитингов;</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медные трубопроводы, соединенные при помощи пайки;</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медные трубопроводы, соединенные при помощи обжимных фитингов;</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металлические трубопроводы, соединенные при помощи резьбы или сварки при соблюдении условий:</w:t>
      </w:r>
    </w:p>
    <w:p w:rsidR="006A629D" w:rsidRPr="006A629D" w:rsidRDefault="006A629D" w:rsidP="006A629D">
      <w:pPr>
        <w:pStyle w:val="aff8"/>
        <w:ind w:firstLine="567"/>
        <w:rPr>
          <w:rFonts w:ascii="Arial" w:hAnsi="Arial" w:cs="Arial"/>
          <w:sz w:val="18"/>
          <w:szCs w:val="18"/>
          <w:lang w:val="ru-RU"/>
        </w:rPr>
      </w:pPr>
      <w:r w:rsidRPr="006A629D">
        <w:rPr>
          <w:rFonts w:ascii="Arial" w:hAnsi="Arial" w:cs="Arial"/>
          <w:sz w:val="18"/>
          <w:szCs w:val="18"/>
          <w:lang w:val="ru-RU"/>
        </w:rPr>
        <w:t>- проходное сечение стояка не должно быть заужено;</w:t>
      </w:r>
    </w:p>
    <w:p w:rsidR="006A629D" w:rsidRPr="006A629D" w:rsidRDefault="006A629D" w:rsidP="006A629D">
      <w:pPr>
        <w:pStyle w:val="aff8"/>
        <w:ind w:firstLine="567"/>
        <w:rPr>
          <w:rFonts w:ascii="Arial" w:hAnsi="Arial" w:cs="Arial"/>
          <w:sz w:val="18"/>
          <w:szCs w:val="18"/>
          <w:lang w:val="ru-RU"/>
        </w:rPr>
      </w:pPr>
      <w:r w:rsidRPr="006A629D">
        <w:rPr>
          <w:rFonts w:ascii="Arial" w:hAnsi="Arial" w:cs="Arial"/>
          <w:sz w:val="18"/>
          <w:szCs w:val="18"/>
          <w:lang w:val="ru-RU"/>
        </w:rPr>
        <w:t xml:space="preserve">- обеспечить защиту стояка от несанкционированного проворачивания или проведения ремонтных работ другими домовладельцами по этому стояку. </w:t>
      </w:r>
    </w:p>
    <w:p w:rsidR="006A629D" w:rsidRPr="006A629D" w:rsidRDefault="006A629D" w:rsidP="006A629D">
      <w:pPr>
        <w:pStyle w:val="aff8"/>
        <w:ind w:firstLine="567"/>
        <w:rPr>
          <w:rFonts w:ascii="Arial" w:hAnsi="Arial" w:cs="Arial"/>
          <w:sz w:val="18"/>
          <w:szCs w:val="18"/>
          <w:lang w:val="ru-RU"/>
        </w:rPr>
      </w:pPr>
      <w:r w:rsidRPr="006A629D">
        <w:rPr>
          <w:rFonts w:ascii="Arial" w:hAnsi="Arial" w:cs="Arial"/>
          <w:sz w:val="18"/>
          <w:szCs w:val="18"/>
          <w:lang w:val="ru-RU"/>
        </w:rPr>
        <w:t>4. В диспетчерские дома получить индивидуальный пожарный инвентарь, автономные датчики.</w:t>
      </w:r>
    </w:p>
    <w:p w:rsidR="006A629D" w:rsidRPr="006A629D" w:rsidRDefault="006A629D" w:rsidP="006A629D">
      <w:pPr>
        <w:pStyle w:val="aff8"/>
        <w:ind w:firstLine="567"/>
        <w:rPr>
          <w:rFonts w:ascii="Arial" w:hAnsi="Arial" w:cs="Arial"/>
          <w:sz w:val="18"/>
          <w:szCs w:val="18"/>
          <w:lang w:val="ru-RU"/>
        </w:rPr>
      </w:pPr>
      <w:r w:rsidRPr="006A629D">
        <w:rPr>
          <w:rFonts w:ascii="Arial" w:hAnsi="Arial" w:cs="Arial"/>
          <w:sz w:val="18"/>
          <w:szCs w:val="18"/>
          <w:lang w:val="ru-RU"/>
        </w:rPr>
        <w:t>4.1. Категорически запрещено без согласования с обслуживающей специализированной организацией:</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Демонтировать оборудование пожарной сигнализации, смонтированной в квартире (помещении), коридорах, лифтовых холлах;</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Подключение отвода СКПТ (антенны) из квартиры (помещения) к центральной магистрали;</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Подключать дополнительные аудио- и видеодомофоны к центральной магистрали.</w:t>
      </w:r>
    </w:p>
    <w:p w:rsidR="006A629D" w:rsidRDefault="006A629D" w:rsidP="006A629D">
      <w:pPr>
        <w:pStyle w:val="aff8"/>
        <w:ind w:firstLine="567"/>
        <w:rPr>
          <w:rFonts w:ascii="Arial" w:hAnsi="Arial" w:cs="Arial"/>
          <w:sz w:val="18"/>
          <w:szCs w:val="18"/>
        </w:rPr>
      </w:pPr>
      <w:r>
        <w:rPr>
          <w:rFonts w:ascii="Arial" w:hAnsi="Arial" w:cs="Arial"/>
          <w:sz w:val="18"/>
          <w:szCs w:val="18"/>
        </w:rPr>
        <w:t xml:space="preserve">4.2. </w:t>
      </w:r>
      <w:proofErr w:type="spellStart"/>
      <w:r>
        <w:rPr>
          <w:rFonts w:ascii="Arial" w:hAnsi="Arial" w:cs="Arial"/>
          <w:sz w:val="18"/>
          <w:szCs w:val="18"/>
        </w:rPr>
        <w:t>Недопустимо</w:t>
      </w:r>
      <w:proofErr w:type="spellEnd"/>
      <w:r>
        <w:rPr>
          <w:rFonts w:ascii="Arial" w:hAnsi="Arial" w:cs="Arial"/>
          <w:sz w:val="18"/>
          <w:szCs w:val="18"/>
        </w:rPr>
        <w:t xml:space="preserve">: </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Передавать ключи ТМ (электронные чипы) от входящих дверей парадных посторонним лицам;</w:t>
      </w:r>
    </w:p>
    <w:p w:rsidR="006A629D" w:rsidRDefault="006A629D" w:rsidP="006A629D">
      <w:pPr>
        <w:pStyle w:val="aff8"/>
        <w:numPr>
          <w:ilvl w:val="0"/>
          <w:numId w:val="11"/>
        </w:numPr>
        <w:ind w:left="0" w:firstLine="567"/>
        <w:rPr>
          <w:rFonts w:ascii="Arial" w:hAnsi="Arial" w:cs="Arial"/>
          <w:sz w:val="18"/>
          <w:szCs w:val="18"/>
        </w:rPr>
      </w:pPr>
      <w:proofErr w:type="spellStart"/>
      <w:r>
        <w:rPr>
          <w:rFonts w:ascii="Arial" w:hAnsi="Arial" w:cs="Arial"/>
          <w:sz w:val="18"/>
          <w:szCs w:val="18"/>
        </w:rPr>
        <w:t>Разъединять</w:t>
      </w:r>
      <w:proofErr w:type="spellEnd"/>
      <w:r>
        <w:rPr>
          <w:rFonts w:ascii="Arial" w:hAnsi="Arial" w:cs="Arial"/>
          <w:sz w:val="18"/>
          <w:szCs w:val="18"/>
        </w:rPr>
        <w:t xml:space="preserve"> </w:t>
      </w:r>
      <w:proofErr w:type="spellStart"/>
      <w:r>
        <w:rPr>
          <w:rFonts w:ascii="Arial" w:hAnsi="Arial" w:cs="Arial"/>
          <w:sz w:val="18"/>
          <w:szCs w:val="18"/>
        </w:rPr>
        <w:t>доводчики</w:t>
      </w:r>
      <w:proofErr w:type="spellEnd"/>
      <w:r>
        <w:rPr>
          <w:rFonts w:ascii="Arial" w:hAnsi="Arial" w:cs="Arial"/>
          <w:sz w:val="18"/>
          <w:szCs w:val="18"/>
        </w:rPr>
        <w:t>;</w:t>
      </w:r>
    </w:p>
    <w:p w:rsidR="006A629D" w:rsidRDefault="006A629D" w:rsidP="006A629D">
      <w:pPr>
        <w:pStyle w:val="aff8"/>
        <w:numPr>
          <w:ilvl w:val="0"/>
          <w:numId w:val="11"/>
        </w:numPr>
        <w:ind w:left="0" w:firstLine="567"/>
        <w:rPr>
          <w:rFonts w:ascii="Arial" w:hAnsi="Arial" w:cs="Arial"/>
          <w:sz w:val="18"/>
          <w:szCs w:val="18"/>
        </w:rPr>
      </w:pPr>
      <w:proofErr w:type="spellStart"/>
      <w:r>
        <w:rPr>
          <w:rFonts w:ascii="Arial" w:hAnsi="Arial" w:cs="Arial"/>
          <w:sz w:val="18"/>
          <w:szCs w:val="18"/>
        </w:rPr>
        <w:t>Размыкать</w:t>
      </w:r>
      <w:proofErr w:type="spellEnd"/>
      <w:r>
        <w:rPr>
          <w:rFonts w:ascii="Arial" w:hAnsi="Arial" w:cs="Arial"/>
          <w:sz w:val="18"/>
          <w:szCs w:val="18"/>
        </w:rPr>
        <w:t xml:space="preserve"> </w:t>
      </w:r>
      <w:proofErr w:type="spellStart"/>
      <w:r>
        <w:rPr>
          <w:rFonts w:ascii="Arial" w:hAnsi="Arial" w:cs="Arial"/>
          <w:sz w:val="18"/>
          <w:szCs w:val="18"/>
        </w:rPr>
        <w:t>эл.магнитный</w:t>
      </w:r>
      <w:proofErr w:type="spellEnd"/>
      <w:r>
        <w:rPr>
          <w:rFonts w:ascii="Arial" w:hAnsi="Arial" w:cs="Arial"/>
          <w:sz w:val="18"/>
          <w:szCs w:val="18"/>
        </w:rPr>
        <w:t xml:space="preserve"> </w:t>
      </w:r>
      <w:proofErr w:type="spellStart"/>
      <w:r>
        <w:rPr>
          <w:rFonts w:ascii="Arial" w:hAnsi="Arial" w:cs="Arial"/>
          <w:sz w:val="18"/>
          <w:szCs w:val="18"/>
        </w:rPr>
        <w:t>замок</w:t>
      </w:r>
      <w:proofErr w:type="spellEnd"/>
      <w:r>
        <w:rPr>
          <w:rFonts w:ascii="Arial" w:hAnsi="Arial" w:cs="Arial"/>
          <w:sz w:val="18"/>
          <w:szCs w:val="18"/>
        </w:rPr>
        <w:t>;</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Подкладывать посторонние предметы для удержания входной двери в открытом состоянии длительное время.</w:t>
      </w:r>
    </w:p>
    <w:p w:rsidR="006A629D" w:rsidRPr="006A629D" w:rsidRDefault="006A629D" w:rsidP="006A629D">
      <w:pPr>
        <w:pStyle w:val="aff8"/>
        <w:ind w:firstLine="567"/>
        <w:rPr>
          <w:rFonts w:ascii="Arial" w:hAnsi="Arial" w:cs="Arial"/>
          <w:sz w:val="18"/>
          <w:szCs w:val="18"/>
          <w:lang w:val="ru-RU"/>
        </w:rPr>
      </w:pPr>
      <w:r w:rsidRPr="006A629D">
        <w:rPr>
          <w:rFonts w:ascii="Arial" w:hAnsi="Arial" w:cs="Arial"/>
          <w:sz w:val="18"/>
          <w:szCs w:val="18"/>
          <w:lang w:val="ru-RU"/>
        </w:rPr>
        <w:t>5. Управляющая организация отвечает за правильную эксплуатацию и бесперебойную подачу напряжения на электроустановку жилого дома:</w:t>
      </w:r>
    </w:p>
    <w:p w:rsidR="006A629D" w:rsidRDefault="006A629D" w:rsidP="006A629D">
      <w:pPr>
        <w:pStyle w:val="aff8"/>
        <w:numPr>
          <w:ilvl w:val="0"/>
          <w:numId w:val="11"/>
        </w:numPr>
        <w:ind w:left="0" w:firstLine="567"/>
        <w:rPr>
          <w:rFonts w:ascii="Arial" w:hAnsi="Arial" w:cs="Arial"/>
          <w:sz w:val="18"/>
          <w:szCs w:val="18"/>
        </w:rPr>
      </w:pPr>
      <w:proofErr w:type="spellStart"/>
      <w:r>
        <w:rPr>
          <w:rFonts w:ascii="Arial" w:hAnsi="Arial" w:cs="Arial"/>
          <w:sz w:val="18"/>
          <w:szCs w:val="18"/>
        </w:rPr>
        <w:t>Главный</w:t>
      </w:r>
      <w:proofErr w:type="spellEnd"/>
      <w:r>
        <w:rPr>
          <w:rFonts w:ascii="Arial" w:hAnsi="Arial" w:cs="Arial"/>
          <w:sz w:val="18"/>
          <w:szCs w:val="18"/>
        </w:rPr>
        <w:t xml:space="preserve"> </w:t>
      </w:r>
      <w:proofErr w:type="spellStart"/>
      <w:r>
        <w:rPr>
          <w:rFonts w:ascii="Arial" w:hAnsi="Arial" w:cs="Arial"/>
          <w:sz w:val="18"/>
          <w:szCs w:val="18"/>
        </w:rPr>
        <w:t>распределительный</w:t>
      </w:r>
      <w:proofErr w:type="spellEnd"/>
      <w:r>
        <w:rPr>
          <w:rFonts w:ascii="Arial" w:hAnsi="Arial" w:cs="Arial"/>
          <w:sz w:val="18"/>
          <w:szCs w:val="18"/>
        </w:rPr>
        <w:t xml:space="preserve"> </w:t>
      </w:r>
      <w:proofErr w:type="spellStart"/>
      <w:r>
        <w:rPr>
          <w:rFonts w:ascii="Arial" w:hAnsi="Arial" w:cs="Arial"/>
          <w:sz w:val="18"/>
          <w:szCs w:val="18"/>
        </w:rPr>
        <w:t>щит</w:t>
      </w:r>
      <w:proofErr w:type="spellEnd"/>
      <w:r>
        <w:rPr>
          <w:rFonts w:ascii="Arial" w:hAnsi="Arial" w:cs="Arial"/>
          <w:sz w:val="18"/>
          <w:szCs w:val="18"/>
        </w:rPr>
        <w:t>;</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Коммунальное освещение мест общего пользования;</w:t>
      </w:r>
    </w:p>
    <w:p w:rsidR="006A629D" w:rsidRDefault="006A629D" w:rsidP="006A629D">
      <w:pPr>
        <w:pStyle w:val="aff8"/>
        <w:numPr>
          <w:ilvl w:val="0"/>
          <w:numId w:val="11"/>
        </w:numPr>
        <w:ind w:left="0" w:firstLine="567"/>
        <w:rPr>
          <w:rFonts w:ascii="Arial" w:hAnsi="Arial" w:cs="Arial"/>
          <w:sz w:val="18"/>
          <w:szCs w:val="18"/>
        </w:rPr>
      </w:pPr>
      <w:proofErr w:type="spellStart"/>
      <w:r>
        <w:rPr>
          <w:rFonts w:ascii="Arial" w:hAnsi="Arial" w:cs="Arial"/>
          <w:sz w:val="18"/>
          <w:szCs w:val="18"/>
        </w:rPr>
        <w:t>Энергоснабжение</w:t>
      </w:r>
      <w:proofErr w:type="spellEnd"/>
      <w:r>
        <w:rPr>
          <w:rFonts w:ascii="Arial" w:hAnsi="Arial" w:cs="Arial"/>
          <w:sz w:val="18"/>
          <w:szCs w:val="18"/>
        </w:rPr>
        <w:t xml:space="preserve"> </w:t>
      </w:r>
      <w:proofErr w:type="spellStart"/>
      <w:r>
        <w:rPr>
          <w:rFonts w:ascii="Arial" w:hAnsi="Arial" w:cs="Arial"/>
          <w:sz w:val="18"/>
          <w:szCs w:val="18"/>
        </w:rPr>
        <w:t>лифтов</w:t>
      </w:r>
      <w:proofErr w:type="spellEnd"/>
      <w:r>
        <w:rPr>
          <w:rFonts w:ascii="Arial" w:hAnsi="Arial" w:cs="Arial"/>
          <w:sz w:val="18"/>
          <w:szCs w:val="18"/>
        </w:rPr>
        <w:t>;</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Индивидуальные тепловые пункты и другие агрегаты.</w:t>
      </w:r>
    </w:p>
    <w:p w:rsidR="006A629D" w:rsidRPr="006A629D" w:rsidRDefault="006A629D" w:rsidP="006A629D">
      <w:pPr>
        <w:pStyle w:val="aff8"/>
        <w:ind w:firstLine="567"/>
        <w:rPr>
          <w:rFonts w:ascii="Arial" w:hAnsi="Arial" w:cs="Arial"/>
          <w:sz w:val="18"/>
          <w:szCs w:val="18"/>
          <w:lang w:val="ru-RU"/>
        </w:rPr>
      </w:pPr>
      <w:r w:rsidRPr="006A629D">
        <w:rPr>
          <w:rFonts w:ascii="Arial" w:hAnsi="Arial" w:cs="Arial"/>
          <w:sz w:val="18"/>
          <w:szCs w:val="18"/>
          <w:lang w:val="ru-RU"/>
        </w:rPr>
        <w:t xml:space="preserve">5.1. Владельцы жилых помещений отвечают за правильную эксплуатацию электроустановки жилых помещений (квартир). </w:t>
      </w:r>
    </w:p>
    <w:p w:rsidR="006A629D" w:rsidRDefault="006A629D" w:rsidP="006A629D">
      <w:pPr>
        <w:pStyle w:val="aff8"/>
        <w:ind w:firstLine="567"/>
        <w:rPr>
          <w:rFonts w:ascii="Arial" w:hAnsi="Arial" w:cs="Arial"/>
          <w:sz w:val="18"/>
          <w:szCs w:val="18"/>
        </w:rPr>
      </w:pPr>
      <w:r>
        <w:rPr>
          <w:rFonts w:ascii="Arial" w:hAnsi="Arial" w:cs="Arial"/>
          <w:sz w:val="18"/>
          <w:szCs w:val="18"/>
        </w:rPr>
        <w:t xml:space="preserve">5.2. </w:t>
      </w:r>
      <w:proofErr w:type="spellStart"/>
      <w:r>
        <w:rPr>
          <w:rFonts w:ascii="Arial" w:hAnsi="Arial" w:cs="Arial"/>
          <w:sz w:val="18"/>
          <w:szCs w:val="18"/>
        </w:rPr>
        <w:t>Категорически</w:t>
      </w:r>
      <w:proofErr w:type="spellEnd"/>
      <w:r>
        <w:rPr>
          <w:rFonts w:ascii="Arial" w:hAnsi="Arial" w:cs="Arial"/>
          <w:sz w:val="18"/>
          <w:szCs w:val="18"/>
        </w:rPr>
        <w:t xml:space="preserve"> </w:t>
      </w:r>
      <w:proofErr w:type="spellStart"/>
      <w:r>
        <w:rPr>
          <w:rFonts w:ascii="Arial" w:hAnsi="Arial" w:cs="Arial"/>
          <w:sz w:val="18"/>
          <w:szCs w:val="18"/>
        </w:rPr>
        <w:t>запрещается</w:t>
      </w:r>
      <w:proofErr w:type="spellEnd"/>
      <w:r>
        <w:rPr>
          <w:rFonts w:ascii="Arial" w:hAnsi="Arial" w:cs="Arial"/>
          <w:sz w:val="18"/>
          <w:szCs w:val="18"/>
        </w:rPr>
        <w:t>:</w:t>
      </w:r>
    </w:p>
    <w:p w:rsidR="006A629D" w:rsidRDefault="006A629D" w:rsidP="006A629D">
      <w:pPr>
        <w:pStyle w:val="aff8"/>
        <w:numPr>
          <w:ilvl w:val="0"/>
          <w:numId w:val="11"/>
        </w:numPr>
        <w:ind w:left="0" w:firstLine="567"/>
        <w:rPr>
          <w:rFonts w:ascii="Arial" w:hAnsi="Arial" w:cs="Arial"/>
          <w:sz w:val="18"/>
          <w:szCs w:val="18"/>
        </w:rPr>
      </w:pPr>
      <w:proofErr w:type="spellStart"/>
      <w:r>
        <w:rPr>
          <w:rFonts w:ascii="Arial" w:hAnsi="Arial" w:cs="Arial"/>
          <w:sz w:val="18"/>
          <w:szCs w:val="18"/>
        </w:rPr>
        <w:t>Изменять</w:t>
      </w:r>
      <w:proofErr w:type="spellEnd"/>
      <w:r>
        <w:rPr>
          <w:rFonts w:ascii="Arial" w:hAnsi="Arial" w:cs="Arial"/>
          <w:sz w:val="18"/>
          <w:szCs w:val="18"/>
        </w:rPr>
        <w:t xml:space="preserve"> </w:t>
      </w:r>
      <w:proofErr w:type="spellStart"/>
      <w:r>
        <w:rPr>
          <w:rFonts w:ascii="Arial" w:hAnsi="Arial" w:cs="Arial"/>
          <w:sz w:val="18"/>
          <w:szCs w:val="18"/>
        </w:rPr>
        <w:t>схему</w:t>
      </w:r>
      <w:proofErr w:type="spellEnd"/>
      <w:r>
        <w:rPr>
          <w:rFonts w:ascii="Arial" w:hAnsi="Arial" w:cs="Arial"/>
          <w:sz w:val="18"/>
          <w:szCs w:val="18"/>
        </w:rPr>
        <w:t xml:space="preserve"> </w:t>
      </w:r>
      <w:proofErr w:type="spellStart"/>
      <w:r>
        <w:rPr>
          <w:rFonts w:ascii="Arial" w:hAnsi="Arial" w:cs="Arial"/>
          <w:sz w:val="18"/>
          <w:szCs w:val="18"/>
        </w:rPr>
        <w:t>электроснабжения</w:t>
      </w:r>
      <w:proofErr w:type="spellEnd"/>
      <w:r>
        <w:rPr>
          <w:rFonts w:ascii="Arial" w:hAnsi="Arial" w:cs="Arial"/>
          <w:sz w:val="18"/>
          <w:szCs w:val="18"/>
        </w:rPr>
        <w:t>;</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Увеличивать количество автоматических выключателей внутри квартирного щитка;</w:t>
      </w:r>
    </w:p>
    <w:p w:rsidR="006A629D" w:rsidRDefault="006A629D" w:rsidP="006A629D">
      <w:pPr>
        <w:pStyle w:val="aff8"/>
        <w:numPr>
          <w:ilvl w:val="0"/>
          <w:numId w:val="11"/>
        </w:numPr>
        <w:ind w:left="0" w:firstLine="567"/>
        <w:rPr>
          <w:rFonts w:ascii="Arial" w:hAnsi="Arial" w:cs="Arial"/>
          <w:sz w:val="18"/>
          <w:szCs w:val="18"/>
        </w:rPr>
      </w:pPr>
      <w:proofErr w:type="spellStart"/>
      <w:r>
        <w:rPr>
          <w:rFonts w:ascii="Arial" w:hAnsi="Arial" w:cs="Arial"/>
          <w:sz w:val="18"/>
          <w:szCs w:val="18"/>
        </w:rPr>
        <w:t>Срывать</w:t>
      </w:r>
      <w:proofErr w:type="spellEnd"/>
      <w:r>
        <w:rPr>
          <w:rFonts w:ascii="Arial" w:hAnsi="Arial" w:cs="Arial"/>
          <w:sz w:val="18"/>
          <w:szCs w:val="18"/>
        </w:rPr>
        <w:t xml:space="preserve"> </w:t>
      </w:r>
      <w:proofErr w:type="spellStart"/>
      <w:r>
        <w:rPr>
          <w:rFonts w:ascii="Arial" w:hAnsi="Arial" w:cs="Arial"/>
          <w:sz w:val="18"/>
          <w:szCs w:val="18"/>
        </w:rPr>
        <w:t>пломбы</w:t>
      </w:r>
      <w:proofErr w:type="spellEnd"/>
      <w:r>
        <w:rPr>
          <w:rFonts w:ascii="Arial" w:hAnsi="Arial" w:cs="Arial"/>
          <w:sz w:val="18"/>
          <w:szCs w:val="18"/>
        </w:rPr>
        <w:t xml:space="preserve"> </w:t>
      </w:r>
      <w:proofErr w:type="spellStart"/>
      <w:r>
        <w:rPr>
          <w:rFonts w:ascii="Arial" w:hAnsi="Arial" w:cs="Arial"/>
          <w:sz w:val="18"/>
          <w:szCs w:val="18"/>
        </w:rPr>
        <w:t>на</w:t>
      </w:r>
      <w:proofErr w:type="spellEnd"/>
      <w:r>
        <w:rPr>
          <w:rFonts w:ascii="Arial" w:hAnsi="Arial" w:cs="Arial"/>
          <w:sz w:val="18"/>
          <w:szCs w:val="18"/>
        </w:rPr>
        <w:t xml:space="preserve"> </w:t>
      </w:r>
      <w:proofErr w:type="spellStart"/>
      <w:r>
        <w:rPr>
          <w:rFonts w:ascii="Arial" w:hAnsi="Arial" w:cs="Arial"/>
          <w:sz w:val="18"/>
          <w:szCs w:val="18"/>
        </w:rPr>
        <w:t>электросчетчике</w:t>
      </w:r>
      <w:proofErr w:type="spellEnd"/>
      <w:r>
        <w:rPr>
          <w:rFonts w:ascii="Arial" w:hAnsi="Arial" w:cs="Arial"/>
          <w:sz w:val="18"/>
          <w:szCs w:val="18"/>
        </w:rPr>
        <w:t>;</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Допускать одновременную работу электрических потребителей, превышающих выделенную на жилое помещение мощностей;</w:t>
      </w:r>
    </w:p>
    <w:p w:rsidR="006A629D" w:rsidRPr="006A629D" w:rsidRDefault="006A629D" w:rsidP="006A629D">
      <w:pPr>
        <w:pStyle w:val="aff8"/>
        <w:numPr>
          <w:ilvl w:val="0"/>
          <w:numId w:val="11"/>
        </w:numPr>
        <w:ind w:left="0" w:firstLine="567"/>
        <w:rPr>
          <w:rFonts w:ascii="Arial" w:hAnsi="Arial" w:cs="Arial"/>
          <w:sz w:val="18"/>
          <w:szCs w:val="18"/>
          <w:lang w:val="ru-RU"/>
        </w:rPr>
      </w:pPr>
      <w:r w:rsidRPr="006A629D">
        <w:rPr>
          <w:rFonts w:ascii="Arial" w:hAnsi="Arial" w:cs="Arial"/>
          <w:sz w:val="18"/>
          <w:szCs w:val="18"/>
          <w:lang w:val="ru-RU"/>
        </w:rPr>
        <w:t>Устанавливать дополнительные электронагревательные приборы в ванных комнатах (теплые полы, кондиционеры) без согласования с эксплуатирующей организацией.</w:t>
      </w:r>
    </w:p>
    <w:p w:rsidR="006A629D" w:rsidRPr="006A629D" w:rsidRDefault="006A629D" w:rsidP="006A629D">
      <w:pPr>
        <w:pStyle w:val="aff8"/>
        <w:ind w:firstLine="567"/>
        <w:rPr>
          <w:rFonts w:ascii="Arial" w:hAnsi="Arial" w:cs="Arial"/>
          <w:sz w:val="18"/>
          <w:szCs w:val="18"/>
          <w:lang w:val="ru-RU"/>
        </w:rPr>
      </w:pPr>
      <w:r w:rsidRPr="006A629D">
        <w:rPr>
          <w:rFonts w:ascii="Arial" w:hAnsi="Arial" w:cs="Arial"/>
          <w:sz w:val="18"/>
          <w:szCs w:val="18"/>
          <w:lang w:val="ru-RU"/>
        </w:rPr>
        <w:t xml:space="preserve">5.3. Не рекомендуется увеличивать количество автоматических выключателей внутри квартирного щитка. </w:t>
      </w:r>
    </w:p>
    <w:p w:rsidR="006A629D" w:rsidRPr="006A629D" w:rsidRDefault="006A629D" w:rsidP="006A629D">
      <w:pPr>
        <w:pStyle w:val="aff8"/>
        <w:ind w:firstLine="567"/>
        <w:rPr>
          <w:rFonts w:ascii="Arial" w:hAnsi="Arial" w:cs="Arial"/>
          <w:sz w:val="18"/>
          <w:szCs w:val="18"/>
          <w:lang w:val="ru-RU"/>
        </w:rPr>
      </w:pPr>
      <w:r w:rsidRPr="006A629D">
        <w:rPr>
          <w:rFonts w:ascii="Arial" w:hAnsi="Arial" w:cs="Arial"/>
          <w:sz w:val="18"/>
          <w:szCs w:val="18"/>
          <w:lang w:val="ru-RU"/>
        </w:rPr>
        <w:t>В случае нарушения эксплуатации электрической установки и создания аварийной ситуации владелец за свой счет восстанавливает работоспособность электрических установок.</w:t>
      </w:r>
    </w:p>
    <w:p w:rsidR="006A629D" w:rsidRDefault="006A629D" w:rsidP="006A629D">
      <w:pPr>
        <w:tabs>
          <w:tab w:val="left" w:pos="1122"/>
        </w:tabs>
        <w:ind w:firstLine="456"/>
        <w:jc w:val="both"/>
        <w:rPr>
          <w:rFonts w:ascii="Arial" w:hAnsi="Arial" w:cs="Arial"/>
          <w:sz w:val="18"/>
          <w:szCs w:val="18"/>
        </w:rPr>
      </w:pPr>
    </w:p>
    <w:p w:rsidR="006A629D" w:rsidRDefault="006A629D" w:rsidP="006A629D">
      <w:pPr>
        <w:numPr>
          <w:ilvl w:val="0"/>
          <w:numId w:val="5"/>
        </w:numPr>
        <w:jc w:val="center"/>
        <w:rPr>
          <w:rFonts w:ascii="Arial" w:hAnsi="Arial" w:cs="Arial"/>
          <w:b/>
          <w:sz w:val="18"/>
          <w:szCs w:val="18"/>
        </w:rPr>
      </w:pPr>
      <w:r>
        <w:rPr>
          <w:rFonts w:ascii="Arial" w:hAnsi="Arial" w:cs="Arial"/>
          <w:b/>
          <w:sz w:val="18"/>
          <w:szCs w:val="18"/>
        </w:rPr>
        <w:t xml:space="preserve">При проведении ремонтно-строительных работ ЗАПРЕЩАЕТСЯ: </w:t>
      </w:r>
    </w:p>
    <w:p w:rsidR="006A629D" w:rsidRPr="006A629D" w:rsidRDefault="006A629D" w:rsidP="006A629D">
      <w:pPr>
        <w:pStyle w:val="aff8"/>
        <w:tabs>
          <w:tab w:val="left" w:pos="-1122"/>
          <w:tab w:val="left" w:pos="900"/>
        </w:tabs>
        <w:rPr>
          <w:rFonts w:ascii="Arial" w:hAnsi="Arial" w:cs="Arial"/>
          <w:sz w:val="18"/>
          <w:szCs w:val="18"/>
          <w:lang w:val="ru-RU"/>
        </w:rPr>
      </w:pPr>
    </w:p>
    <w:p w:rsidR="006A629D" w:rsidRPr="006A629D" w:rsidRDefault="006A629D" w:rsidP="006A629D">
      <w:pPr>
        <w:pStyle w:val="aff8"/>
        <w:numPr>
          <w:ilvl w:val="0"/>
          <w:numId w:val="7"/>
        </w:numPr>
        <w:tabs>
          <w:tab w:val="clear" w:pos="720"/>
          <w:tab w:val="left" w:pos="-1122"/>
        </w:tabs>
        <w:ind w:left="0" w:firstLine="567"/>
        <w:rPr>
          <w:rFonts w:ascii="Arial" w:hAnsi="Arial" w:cs="Arial"/>
          <w:sz w:val="18"/>
          <w:szCs w:val="18"/>
          <w:lang w:val="ru-RU"/>
        </w:rPr>
      </w:pPr>
      <w:r w:rsidRPr="006A629D">
        <w:rPr>
          <w:rFonts w:ascii="Arial" w:hAnsi="Arial" w:cs="Arial"/>
          <w:sz w:val="18"/>
          <w:szCs w:val="18"/>
          <w:lang w:val="ru-RU"/>
        </w:rPr>
        <w:t>Снос, ослабление сечений несущих элементов конструкции здания, устройство проемов и пробивка в них ниш, отверстий и борозд за исключением борозд в защитном слое арматуры глубиной не более 20 мм и длиной не более 1500 мм для прокладки опусков (подводок) к светильникам и электроустановочным изделиям.</w:t>
      </w:r>
    </w:p>
    <w:p w:rsidR="006A629D" w:rsidRPr="006A629D" w:rsidRDefault="006A629D" w:rsidP="006A629D">
      <w:pPr>
        <w:pStyle w:val="aff8"/>
        <w:numPr>
          <w:ilvl w:val="0"/>
          <w:numId w:val="7"/>
        </w:numPr>
        <w:tabs>
          <w:tab w:val="clear" w:pos="720"/>
          <w:tab w:val="left" w:pos="-1122"/>
        </w:tabs>
        <w:ind w:left="0" w:firstLine="567"/>
        <w:rPr>
          <w:rFonts w:ascii="Arial" w:hAnsi="Arial" w:cs="Arial"/>
          <w:sz w:val="18"/>
          <w:szCs w:val="18"/>
          <w:lang w:val="ru-RU"/>
        </w:rPr>
      </w:pPr>
      <w:r w:rsidRPr="006A629D">
        <w:rPr>
          <w:rFonts w:ascii="Arial" w:hAnsi="Arial" w:cs="Arial"/>
          <w:sz w:val="18"/>
          <w:szCs w:val="18"/>
          <w:lang w:val="ru-RU"/>
        </w:rPr>
        <w:t xml:space="preserve">Пробивка борозд в защитном слое арматуры для прокладки опусков (подводок) к водоразборной арматуре. </w:t>
      </w:r>
    </w:p>
    <w:p w:rsidR="006A629D" w:rsidRDefault="006A629D" w:rsidP="006A629D">
      <w:pPr>
        <w:numPr>
          <w:ilvl w:val="0"/>
          <w:numId w:val="7"/>
        </w:numPr>
        <w:tabs>
          <w:tab w:val="left" w:pos="-1122"/>
          <w:tab w:val="left" w:pos="900"/>
        </w:tabs>
        <w:ind w:left="0" w:firstLine="567"/>
        <w:jc w:val="both"/>
        <w:rPr>
          <w:rFonts w:ascii="Arial" w:hAnsi="Arial" w:cs="Arial"/>
          <w:sz w:val="18"/>
          <w:szCs w:val="18"/>
        </w:rPr>
      </w:pPr>
      <w:r>
        <w:rPr>
          <w:rFonts w:ascii="Arial" w:hAnsi="Arial" w:cs="Arial"/>
          <w:sz w:val="18"/>
          <w:szCs w:val="18"/>
        </w:rPr>
        <w:t xml:space="preserve">Применение оборудования и инструментов, вызывающих превышение нормативно-допустимого уровня шума и вибраций. </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4. Проведение работ без специальных мероприятий, исключающих протечки в смежных помещениях, образование трещин и разрушений стен, потолков.</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5. Проведение мероприятий, влияющих на архитектурный облик здания (устройство балконов, козырьков, эркеров, превращение в эркеры существующих лоджий и балконов, устройство мансардных помещений и т.п.) и подлежащие оформлению и реализации в порядке, установленном для реконструкции жилых домов.</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 xml:space="preserve">6. Изменение размеров, цвета и конфигурации дверных и оконных заполнений без согласования с Управляющей организацией. </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7. Использование лифтов, не приспособленных (не обшитых защитными материалами) для транспортировки строительных материалов и отходов (разрешается использование не обшитых лифтов при условии безопасной транспортировки строительных материалов – целая упаковка, закрытие мягкими материалами углы и т.п.).</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 xml:space="preserve">8. Использование подземной автостоянки для складирования мебели, строительных материалов и отходов.   </w:t>
      </w:r>
    </w:p>
    <w:p w:rsidR="006A629D" w:rsidRDefault="006A629D" w:rsidP="006A629D">
      <w:pPr>
        <w:tabs>
          <w:tab w:val="left" w:pos="-1122"/>
        </w:tabs>
        <w:ind w:firstLine="567"/>
        <w:jc w:val="both"/>
        <w:rPr>
          <w:rFonts w:ascii="Arial" w:hAnsi="Arial" w:cs="Arial"/>
          <w:sz w:val="18"/>
          <w:szCs w:val="18"/>
          <w:u w:val="single"/>
        </w:rPr>
      </w:pPr>
      <w:r>
        <w:rPr>
          <w:rFonts w:ascii="Arial" w:hAnsi="Arial" w:cs="Arial"/>
          <w:sz w:val="18"/>
          <w:szCs w:val="18"/>
        </w:rPr>
        <w:t xml:space="preserve">9. Загромождение и загрязнение строительными материалами и отходами эвакуационных путей и мест общего пользования. </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 xml:space="preserve">10. Закрытие гидроизоляционных и теплоизоляционных покрытий, прокладок электрических, отопительных, водопроводных, дренажных и канализационных сетей без освидетельствования с участием Службы эксплуатации Управляющей организации с оформлением соответствующих актов скрытых работ.    </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 xml:space="preserve">11. Хранение газовых баллонов объемом свыше 50 литров и легковоспламеняющихся жидкостей в количестве, превышающем потребность одной рабочей смены, в квартире (помещении). </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 xml:space="preserve">12. Слив в канализацию жидких отходов, содержащих остатки цемента, гипса, асбеста, мела и иных веществ, способных вызвать засорение системы канализации. </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lastRenderedPageBreak/>
        <w:t xml:space="preserve">13. Установка наружных блоков кондиционеров, антенн спутникового телевидения, камер видеонаблюдения без согласования с КГА и Управляющей организации. </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 xml:space="preserve">14. Снос, пересечения коммуникациями и сужение сечений вентиляционных каналов, находящихся в квартире (помещении). </w:t>
      </w:r>
    </w:p>
    <w:p w:rsidR="006A629D" w:rsidRDefault="006A629D" w:rsidP="006A629D">
      <w:pPr>
        <w:tabs>
          <w:tab w:val="left" w:pos="-1122"/>
        </w:tabs>
        <w:ind w:firstLine="567"/>
        <w:jc w:val="both"/>
        <w:rPr>
          <w:rFonts w:ascii="Arial" w:hAnsi="Arial" w:cs="Arial"/>
          <w:sz w:val="18"/>
          <w:szCs w:val="18"/>
        </w:rPr>
      </w:pPr>
      <w:r>
        <w:rPr>
          <w:rFonts w:ascii="Arial" w:hAnsi="Arial" w:cs="Arial"/>
          <w:sz w:val="18"/>
          <w:szCs w:val="18"/>
        </w:rPr>
        <w:t>15. Отвод конденсата от кондиционеров и наружных блоков сплит-систем на фасад здания.</w:t>
      </w:r>
    </w:p>
    <w:p w:rsidR="006A629D" w:rsidRDefault="006A629D" w:rsidP="006A629D">
      <w:pPr>
        <w:pStyle w:val="27"/>
        <w:widowControl w:val="0"/>
        <w:numPr>
          <w:ilvl w:val="0"/>
          <w:numId w:val="8"/>
        </w:numPr>
        <w:tabs>
          <w:tab w:val="left" w:pos="-1122"/>
          <w:tab w:val="left" w:pos="900"/>
        </w:tabs>
        <w:spacing w:after="0" w:line="240" w:lineRule="auto"/>
        <w:ind w:left="0" w:firstLine="567"/>
        <w:jc w:val="both"/>
        <w:rPr>
          <w:rFonts w:ascii="Arial" w:hAnsi="Arial" w:cs="Arial"/>
          <w:sz w:val="18"/>
          <w:szCs w:val="18"/>
        </w:rPr>
      </w:pPr>
      <w:r>
        <w:rPr>
          <w:rFonts w:ascii="Arial" w:hAnsi="Arial" w:cs="Arial"/>
          <w:sz w:val="18"/>
          <w:szCs w:val="18"/>
        </w:rPr>
        <w:t xml:space="preserve"> Требуют обязательного согласования со Службой эксплуатации Управляющей организации:        </w:t>
      </w:r>
    </w:p>
    <w:p w:rsidR="006A629D" w:rsidRPr="006A629D" w:rsidRDefault="006A629D" w:rsidP="006A629D">
      <w:pPr>
        <w:pStyle w:val="aff8"/>
        <w:numPr>
          <w:ilvl w:val="0"/>
          <w:numId w:val="12"/>
        </w:numPr>
        <w:tabs>
          <w:tab w:val="left" w:pos="851"/>
          <w:tab w:val="left" w:pos="1134"/>
        </w:tabs>
        <w:ind w:left="0" w:firstLine="567"/>
        <w:rPr>
          <w:rFonts w:ascii="Arial" w:hAnsi="Arial" w:cs="Arial"/>
          <w:sz w:val="18"/>
          <w:szCs w:val="18"/>
          <w:lang w:val="ru-RU"/>
        </w:rPr>
      </w:pPr>
      <w:r w:rsidRPr="006A629D">
        <w:rPr>
          <w:rFonts w:ascii="Arial" w:hAnsi="Arial" w:cs="Arial"/>
          <w:sz w:val="18"/>
          <w:szCs w:val="18"/>
          <w:lang w:val="ru-RU"/>
        </w:rPr>
        <w:t xml:space="preserve">Проведение санитарно-технических работ на действующих стояках отопления, горячего и холодного водоснабжения. Заявка на отключение стояков должна быть принята диспетчером Службы эксплуатации Управляющей организации за 24 часа до начала производства работ. </w:t>
      </w:r>
    </w:p>
    <w:p w:rsidR="006A629D" w:rsidRPr="006A629D" w:rsidRDefault="006A629D" w:rsidP="006A629D">
      <w:pPr>
        <w:pStyle w:val="aff8"/>
        <w:numPr>
          <w:ilvl w:val="0"/>
          <w:numId w:val="12"/>
        </w:numPr>
        <w:tabs>
          <w:tab w:val="left" w:pos="851"/>
          <w:tab w:val="left" w:pos="1134"/>
        </w:tabs>
        <w:ind w:left="0" w:firstLine="567"/>
        <w:rPr>
          <w:rFonts w:ascii="Arial" w:hAnsi="Arial" w:cs="Arial"/>
          <w:sz w:val="18"/>
          <w:szCs w:val="18"/>
          <w:lang w:val="ru-RU"/>
        </w:rPr>
      </w:pPr>
      <w:r w:rsidRPr="006A629D">
        <w:rPr>
          <w:rFonts w:ascii="Arial" w:hAnsi="Arial" w:cs="Arial"/>
          <w:sz w:val="18"/>
          <w:szCs w:val="18"/>
          <w:lang w:val="ru-RU"/>
        </w:rPr>
        <w:t>Время отключения стояков отопления, горячего и холодного водоснабжения не должно превышать 3 часов, при этом отключение стояков отопления в отопительный период производится при температуре наружного воздуха не ниже минус 5</w:t>
      </w:r>
      <w:r w:rsidRPr="006A629D">
        <w:rPr>
          <w:rFonts w:ascii="Arial" w:eastAsia="Symbol" w:hAnsi="Arial" w:cs="Arial"/>
          <w:sz w:val="18"/>
          <w:szCs w:val="18"/>
          <w:lang w:val="ru-RU"/>
        </w:rPr>
        <w:t>°</w:t>
      </w:r>
      <w:r w:rsidRPr="006A629D">
        <w:rPr>
          <w:rFonts w:ascii="Arial" w:hAnsi="Arial" w:cs="Arial"/>
          <w:sz w:val="18"/>
          <w:szCs w:val="18"/>
          <w:lang w:val="ru-RU"/>
        </w:rPr>
        <w:t>С.</w:t>
      </w:r>
    </w:p>
    <w:p w:rsidR="006A629D" w:rsidRPr="006A629D" w:rsidRDefault="006A629D" w:rsidP="006A629D">
      <w:pPr>
        <w:pStyle w:val="aff8"/>
        <w:numPr>
          <w:ilvl w:val="0"/>
          <w:numId w:val="12"/>
        </w:numPr>
        <w:tabs>
          <w:tab w:val="left" w:pos="851"/>
          <w:tab w:val="left" w:pos="1134"/>
        </w:tabs>
        <w:ind w:left="0" w:firstLine="567"/>
        <w:rPr>
          <w:rFonts w:ascii="Arial" w:hAnsi="Arial" w:cs="Arial"/>
          <w:sz w:val="18"/>
          <w:szCs w:val="18"/>
          <w:lang w:val="ru-RU"/>
        </w:rPr>
      </w:pPr>
      <w:r w:rsidRPr="006A629D">
        <w:rPr>
          <w:rFonts w:ascii="Arial" w:hAnsi="Arial" w:cs="Arial"/>
          <w:sz w:val="18"/>
          <w:szCs w:val="18"/>
          <w:lang w:val="ru-RU"/>
        </w:rPr>
        <w:t>Изменение типа, увеличение мощности отопительных приборов, а также демонтаж и замена запорно-регулирующей арматуры системы отопления.</w:t>
      </w:r>
    </w:p>
    <w:p w:rsidR="006A629D" w:rsidRPr="006A629D" w:rsidRDefault="006A629D" w:rsidP="006A629D">
      <w:pPr>
        <w:pStyle w:val="aff8"/>
        <w:numPr>
          <w:ilvl w:val="0"/>
          <w:numId w:val="12"/>
        </w:numPr>
        <w:tabs>
          <w:tab w:val="left" w:pos="851"/>
          <w:tab w:val="left" w:pos="1134"/>
        </w:tabs>
        <w:ind w:left="0" w:firstLine="567"/>
        <w:rPr>
          <w:rFonts w:ascii="Arial" w:hAnsi="Arial" w:cs="Arial"/>
          <w:sz w:val="18"/>
          <w:szCs w:val="18"/>
          <w:lang w:val="ru-RU"/>
        </w:rPr>
      </w:pPr>
      <w:r w:rsidRPr="006A629D">
        <w:rPr>
          <w:rFonts w:ascii="Arial" w:hAnsi="Arial" w:cs="Arial"/>
          <w:sz w:val="18"/>
          <w:szCs w:val="18"/>
          <w:lang w:val="ru-RU"/>
        </w:rPr>
        <w:t xml:space="preserve">Демонтаж, перенос из проектного положения и отключение датчиков пожарной сигнализации. </w:t>
      </w:r>
    </w:p>
    <w:p w:rsidR="006A629D" w:rsidRDefault="006A629D" w:rsidP="006A629D">
      <w:pPr>
        <w:pStyle w:val="27"/>
        <w:widowControl w:val="0"/>
        <w:numPr>
          <w:ilvl w:val="0"/>
          <w:numId w:val="8"/>
        </w:numPr>
        <w:tabs>
          <w:tab w:val="left" w:pos="-1122"/>
          <w:tab w:val="left" w:pos="851"/>
          <w:tab w:val="left" w:pos="900"/>
        </w:tabs>
        <w:spacing w:after="0" w:line="240" w:lineRule="auto"/>
        <w:ind w:left="0" w:firstLine="567"/>
        <w:jc w:val="both"/>
        <w:rPr>
          <w:rFonts w:ascii="Arial" w:hAnsi="Arial" w:cs="Arial"/>
          <w:sz w:val="18"/>
          <w:szCs w:val="18"/>
        </w:rPr>
      </w:pPr>
      <w:r>
        <w:rPr>
          <w:rFonts w:ascii="Arial" w:hAnsi="Arial" w:cs="Arial"/>
          <w:sz w:val="18"/>
          <w:szCs w:val="18"/>
        </w:rPr>
        <w:t>Уменьшать или демонтировать вентиляционные блоки или прокладывать в них коммуникации.</w:t>
      </w:r>
    </w:p>
    <w:p w:rsidR="006A629D" w:rsidRDefault="006A629D" w:rsidP="006A629D">
      <w:pPr>
        <w:pStyle w:val="27"/>
        <w:widowControl w:val="0"/>
        <w:numPr>
          <w:ilvl w:val="0"/>
          <w:numId w:val="8"/>
        </w:numPr>
        <w:tabs>
          <w:tab w:val="left" w:pos="-1122"/>
          <w:tab w:val="left" w:pos="851"/>
          <w:tab w:val="left" w:pos="900"/>
        </w:tabs>
        <w:spacing w:after="0" w:line="240" w:lineRule="auto"/>
        <w:ind w:left="0" w:firstLine="567"/>
        <w:jc w:val="both"/>
        <w:rPr>
          <w:rFonts w:ascii="Arial" w:hAnsi="Arial" w:cs="Arial"/>
          <w:sz w:val="18"/>
          <w:szCs w:val="18"/>
        </w:rPr>
      </w:pPr>
      <w:r>
        <w:rPr>
          <w:rFonts w:ascii="Arial" w:hAnsi="Arial" w:cs="Arial"/>
          <w:sz w:val="18"/>
          <w:szCs w:val="18"/>
        </w:rPr>
        <w:t xml:space="preserve">Ослаблять несущие конструкции путем </w:t>
      </w:r>
      <w:proofErr w:type="spellStart"/>
      <w:r>
        <w:rPr>
          <w:rFonts w:ascii="Arial" w:hAnsi="Arial" w:cs="Arial"/>
          <w:sz w:val="18"/>
          <w:szCs w:val="18"/>
        </w:rPr>
        <w:t>штробления</w:t>
      </w:r>
      <w:proofErr w:type="spellEnd"/>
      <w:r>
        <w:rPr>
          <w:rFonts w:ascii="Arial" w:hAnsi="Arial" w:cs="Arial"/>
          <w:sz w:val="18"/>
          <w:szCs w:val="18"/>
        </w:rPr>
        <w:t>, выбуривания отверстий коронками, выдалбливания ударным инструментом, выпиливания алмазными дисками без согласованной разрешительной документации.</w:t>
      </w:r>
    </w:p>
    <w:p w:rsidR="006A629D" w:rsidRDefault="006A629D" w:rsidP="006A629D">
      <w:pPr>
        <w:pStyle w:val="27"/>
        <w:widowControl w:val="0"/>
        <w:numPr>
          <w:ilvl w:val="0"/>
          <w:numId w:val="8"/>
        </w:numPr>
        <w:tabs>
          <w:tab w:val="left" w:pos="-1122"/>
          <w:tab w:val="left" w:pos="900"/>
        </w:tabs>
        <w:spacing w:after="0" w:line="240" w:lineRule="auto"/>
        <w:ind w:left="0" w:firstLine="567"/>
        <w:jc w:val="both"/>
        <w:rPr>
          <w:rFonts w:ascii="Arial" w:hAnsi="Arial" w:cs="Arial"/>
          <w:sz w:val="18"/>
          <w:szCs w:val="18"/>
        </w:rPr>
      </w:pPr>
      <w:r>
        <w:rPr>
          <w:rFonts w:ascii="Arial" w:hAnsi="Arial" w:cs="Arial"/>
          <w:sz w:val="18"/>
          <w:szCs w:val="18"/>
        </w:rPr>
        <w:t xml:space="preserve">Переносить кухню в жилую комнату. </w:t>
      </w:r>
    </w:p>
    <w:p w:rsidR="006A629D" w:rsidRDefault="006A629D" w:rsidP="006A629D">
      <w:pPr>
        <w:pStyle w:val="27"/>
        <w:widowControl w:val="0"/>
        <w:numPr>
          <w:ilvl w:val="0"/>
          <w:numId w:val="8"/>
        </w:numPr>
        <w:tabs>
          <w:tab w:val="left" w:pos="-1122"/>
          <w:tab w:val="left" w:pos="900"/>
        </w:tabs>
        <w:spacing w:after="0" w:line="240" w:lineRule="auto"/>
        <w:ind w:left="0" w:firstLine="567"/>
        <w:jc w:val="both"/>
        <w:rPr>
          <w:rFonts w:ascii="Arial" w:hAnsi="Arial" w:cs="Arial"/>
          <w:sz w:val="18"/>
          <w:szCs w:val="18"/>
        </w:rPr>
      </w:pPr>
      <w:r>
        <w:rPr>
          <w:rFonts w:ascii="Arial" w:hAnsi="Arial" w:cs="Arial"/>
          <w:sz w:val="18"/>
          <w:szCs w:val="18"/>
        </w:rPr>
        <w:t>Устройство санузла за счет жилой комнаты.</w:t>
      </w:r>
    </w:p>
    <w:p w:rsidR="006A629D" w:rsidRDefault="006A629D" w:rsidP="006A629D">
      <w:pPr>
        <w:pStyle w:val="27"/>
        <w:widowControl w:val="0"/>
        <w:numPr>
          <w:ilvl w:val="0"/>
          <w:numId w:val="8"/>
        </w:numPr>
        <w:tabs>
          <w:tab w:val="left" w:pos="-1122"/>
          <w:tab w:val="left" w:pos="900"/>
        </w:tabs>
        <w:spacing w:after="0" w:line="240" w:lineRule="auto"/>
        <w:ind w:left="0" w:firstLine="567"/>
        <w:jc w:val="both"/>
        <w:rPr>
          <w:rFonts w:ascii="Arial" w:hAnsi="Arial" w:cs="Arial"/>
          <w:sz w:val="18"/>
          <w:szCs w:val="18"/>
        </w:rPr>
      </w:pPr>
      <w:r>
        <w:rPr>
          <w:rFonts w:ascii="Arial" w:hAnsi="Arial" w:cs="Arial"/>
          <w:sz w:val="18"/>
          <w:szCs w:val="18"/>
        </w:rPr>
        <w:t>Увеличение санузла за счет кухни, жилой комнаты и наоборот.</w:t>
      </w:r>
    </w:p>
    <w:p w:rsidR="006A629D" w:rsidRDefault="006A629D" w:rsidP="006A629D">
      <w:pPr>
        <w:pStyle w:val="27"/>
        <w:widowControl w:val="0"/>
        <w:numPr>
          <w:ilvl w:val="0"/>
          <w:numId w:val="8"/>
        </w:numPr>
        <w:tabs>
          <w:tab w:val="left" w:pos="-1122"/>
          <w:tab w:val="left" w:pos="900"/>
        </w:tabs>
        <w:spacing w:after="0" w:line="240" w:lineRule="auto"/>
        <w:ind w:left="0" w:firstLine="567"/>
        <w:jc w:val="both"/>
        <w:rPr>
          <w:rFonts w:ascii="Arial" w:hAnsi="Arial" w:cs="Arial"/>
          <w:sz w:val="18"/>
          <w:szCs w:val="18"/>
        </w:rPr>
      </w:pPr>
      <w:r>
        <w:rPr>
          <w:rFonts w:ascii="Arial" w:hAnsi="Arial" w:cs="Arial"/>
          <w:sz w:val="18"/>
          <w:szCs w:val="18"/>
        </w:rPr>
        <w:t>Увеличение жилой комнаты или кухни за счет лоджии или балкона.</w:t>
      </w:r>
    </w:p>
    <w:p w:rsidR="006A629D" w:rsidRDefault="006A629D" w:rsidP="006A629D">
      <w:pPr>
        <w:pStyle w:val="27"/>
        <w:widowControl w:val="0"/>
        <w:numPr>
          <w:ilvl w:val="0"/>
          <w:numId w:val="8"/>
        </w:numPr>
        <w:tabs>
          <w:tab w:val="left" w:pos="-1122"/>
          <w:tab w:val="left" w:pos="900"/>
        </w:tabs>
        <w:spacing w:after="0" w:line="240" w:lineRule="auto"/>
        <w:ind w:left="0" w:firstLine="567"/>
        <w:jc w:val="both"/>
        <w:rPr>
          <w:rFonts w:ascii="Arial" w:hAnsi="Arial" w:cs="Arial"/>
          <w:sz w:val="18"/>
          <w:szCs w:val="18"/>
        </w:rPr>
      </w:pPr>
      <w:r>
        <w:rPr>
          <w:rFonts w:ascii="Arial" w:hAnsi="Arial" w:cs="Arial"/>
          <w:sz w:val="18"/>
          <w:szCs w:val="18"/>
        </w:rPr>
        <w:t>Устанавливать приборы центрального отопления на лоджии или балконе.</w:t>
      </w:r>
    </w:p>
    <w:p w:rsidR="006A629D" w:rsidRDefault="006A629D" w:rsidP="006A629D">
      <w:pPr>
        <w:pStyle w:val="27"/>
        <w:widowControl w:val="0"/>
        <w:numPr>
          <w:ilvl w:val="0"/>
          <w:numId w:val="8"/>
        </w:numPr>
        <w:tabs>
          <w:tab w:val="left" w:pos="-1122"/>
          <w:tab w:val="left" w:pos="900"/>
        </w:tabs>
        <w:spacing w:after="0" w:line="240" w:lineRule="auto"/>
        <w:ind w:left="0" w:firstLine="567"/>
        <w:jc w:val="both"/>
        <w:rPr>
          <w:rFonts w:ascii="Arial" w:hAnsi="Arial" w:cs="Arial"/>
          <w:sz w:val="18"/>
          <w:szCs w:val="18"/>
        </w:rPr>
      </w:pPr>
      <w:r>
        <w:rPr>
          <w:rFonts w:ascii="Arial" w:hAnsi="Arial" w:cs="Arial"/>
          <w:sz w:val="18"/>
          <w:szCs w:val="18"/>
        </w:rPr>
        <w:t xml:space="preserve">Демонтировать </w:t>
      </w:r>
      <w:proofErr w:type="spellStart"/>
      <w:r>
        <w:rPr>
          <w:rFonts w:ascii="Arial" w:hAnsi="Arial" w:cs="Arial"/>
          <w:sz w:val="18"/>
          <w:szCs w:val="18"/>
        </w:rPr>
        <w:t>шлейфовые</w:t>
      </w:r>
      <w:proofErr w:type="spellEnd"/>
      <w:r>
        <w:rPr>
          <w:rFonts w:ascii="Arial" w:hAnsi="Arial" w:cs="Arial"/>
          <w:sz w:val="18"/>
          <w:szCs w:val="18"/>
        </w:rPr>
        <w:t xml:space="preserve"> противопожарные датчики.</w:t>
      </w:r>
    </w:p>
    <w:p w:rsidR="006A629D" w:rsidRDefault="006A629D" w:rsidP="006A629D">
      <w:pPr>
        <w:pStyle w:val="27"/>
        <w:widowControl w:val="0"/>
        <w:numPr>
          <w:ilvl w:val="0"/>
          <w:numId w:val="8"/>
        </w:numPr>
        <w:tabs>
          <w:tab w:val="left" w:pos="-1122"/>
          <w:tab w:val="left" w:pos="900"/>
        </w:tabs>
        <w:spacing w:after="0" w:line="240" w:lineRule="auto"/>
        <w:ind w:left="0" w:firstLine="567"/>
        <w:jc w:val="both"/>
        <w:rPr>
          <w:rFonts w:ascii="Arial" w:hAnsi="Arial" w:cs="Arial"/>
          <w:sz w:val="18"/>
          <w:szCs w:val="18"/>
        </w:rPr>
      </w:pPr>
      <w:r>
        <w:rPr>
          <w:rFonts w:ascii="Arial" w:hAnsi="Arial" w:cs="Arial"/>
          <w:sz w:val="18"/>
          <w:szCs w:val="18"/>
        </w:rPr>
        <w:t xml:space="preserve">Категорически запрещено использовать воду из системы ГВС и отопления в качестве теплоносителя в системах теплых полов, т.к. это ведет к разбалансировке соответствующих систем здания и причинению материального вреда владельцам других квартир (помещений). </w:t>
      </w:r>
    </w:p>
    <w:p w:rsidR="006A629D" w:rsidRPr="006A629D" w:rsidRDefault="006A629D" w:rsidP="006A629D">
      <w:pPr>
        <w:pStyle w:val="aff6"/>
        <w:ind w:firstLine="567"/>
        <w:jc w:val="both"/>
        <w:rPr>
          <w:rFonts w:ascii="Arial" w:hAnsi="Arial" w:cs="Arial"/>
          <w:sz w:val="18"/>
          <w:szCs w:val="18"/>
          <w:u w:val="single"/>
          <w:lang w:val="ru-RU"/>
        </w:rPr>
      </w:pPr>
      <w:r w:rsidRPr="006A629D">
        <w:rPr>
          <w:rFonts w:ascii="Arial" w:hAnsi="Arial" w:cs="Arial"/>
          <w:sz w:val="18"/>
          <w:szCs w:val="18"/>
          <w:u w:val="single"/>
          <w:lang w:val="ru-RU"/>
        </w:rPr>
        <w:t>Домовладельцы должны помнить главное – все основные коммуникации и оборудование, а также несущие конструкции, находящиеся в зоне ответственности Управляющей организации и соответствующие проекту, не могут быть видоизменены без утвержденного дополнительного проекта.</w:t>
      </w:r>
    </w:p>
    <w:p w:rsidR="006A629D" w:rsidRDefault="006A629D" w:rsidP="006A629D">
      <w:pPr>
        <w:ind w:firstLine="456"/>
        <w:jc w:val="both"/>
        <w:rPr>
          <w:rFonts w:ascii="Arial" w:hAnsi="Arial" w:cs="Arial"/>
          <w:sz w:val="18"/>
          <w:szCs w:val="18"/>
        </w:rPr>
      </w:pPr>
    </w:p>
    <w:p w:rsidR="006A629D" w:rsidRDefault="006A629D" w:rsidP="006A629D">
      <w:pPr>
        <w:ind w:firstLine="456"/>
        <w:jc w:val="center"/>
        <w:rPr>
          <w:rFonts w:ascii="Arial" w:hAnsi="Arial" w:cs="Arial"/>
          <w:b/>
          <w:sz w:val="18"/>
          <w:szCs w:val="18"/>
        </w:rPr>
      </w:pPr>
      <w:r>
        <w:rPr>
          <w:rFonts w:ascii="Arial" w:hAnsi="Arial" w:cs="Arial"/>
          <w:b/>
          <w:sz w:val="18"/>
          <w:szCs w:val="18"/>
        </w:rPr>
        <w:t>5. Порядок ввоза, вывоза, складирования строительных материалов и вывоз мусора:</w:t>
      </w:r>
    </w:p>
    <w:p w:rsidR="006A629D" w:rsidRPr="006A629D" w:rsidRDefault="006A629D" w:rsidP="006A629D">
      <w:pPr>
        <w:pStyle w:val="aff8"/>
        <w:ind w:firstLine="456"/>
        <w:rPr>
          <w:rFonts w:ascii="Arial" w:hAnsi="Arial" w:cs="Arial"/>
          <w:sz w:val="18"/>
          <w:szCs w:val="18"/>
          <w:lang w:val="ru-RU"/>
        </w:rPr>
      </w:pPr>
    </w:p>
    <w:p w:rsidR="006A629D" w:rsidRDefault="006A629D" w:rsidP="006A629D">
      <w:pPr>
        <w:numPr>
          <w:ilvl w:val="0"/>
          <w:numId w:val="9"/>
        </w:numPr>
        <w:ind w:left="0" w:firstLine="567"/>
        <w:jc w:val="both"/>
        <w:rPr>
          <w:rFonts w:ascii="Arial" w:hAnsi="Arial" w:cs="Arial"/>
          <w:sz w:val="18"/>
          <w:szCs w:val="18"/>
        </w:rPr>
      </w:pPr>
      <w:r>
        <w:rPr>
          <w:rFonts w:ascii="Arial" w:hAnsi="Arial" w:cs="Arial"/>
          <w:sz w:val="18"/>
          <w:szCs w:val="18"/>
        </w:rPr>
        <w:t xml:space="preserve"> Вынос (вывоз) с территории домовладения материалов и имущества допускается только с письменного разрешения руководителя работ.</w:t>
      </w:r>
    </w:p>
    <w:p w:rsidR="006A629D" w:rsidRDefault="006A629D" w:rsidP="006A629D">
      <w:pPr>
        <w:numPr>
          <w:ilvl w:val="0"/>
          <w:numId w:val="9"/>
        </w:numPr>
        <w:tabs>
          <w:tab w:val="left" w:pos="1122"/>
        </w:tabs>
        <w:ind w:left="0" w:firstLine="567"/>
        <w:jc w:val="both"/>
        <w:rPr>
          <w:rFonts w:ascii="Arial" w:hAnsi="Arial" w:cs="Arial"/>
          <w:sz w:val="18"/>
          <w:szCs w:val="18"/>
        </w:rPr>
      </w:pPr>
      <w:r>
        <w:rPr>
          <w:rFonts w:ascii="Arial" w:hAnsi="Arial" w:cs="Arial"/>
          <w:sz w:val="18"/>
          <w:szCs w:val="18"/>
        </w:rPr>
        <w:t xml:space="preserve"> Подача строительных материалов и оборудования в квартиру (помещение) осуществляется в упаковке, исключающей запыление, загрязнение и повреждение отделочных покрытий мест общего пользования.</w:t>
      </w:r>
    </w:p>
    <w:p w:rsidR="006A629D" w:rsidRDefault="006A629D" w:rsidP="006A629D">
      <w:pPr>
        <w:numPr>
          <w:ilvl w:val="0"/>
          <w:numId w:val="9"/>
        </w:numPr>
        <w:ind w:left="0" w:firstLine="567"/>
        <w:jc w:val="both"/>
        <w:rPr>
          <w:rFonts w:ascii="Arial" w:hAnsi="Arial" w:cs="Arial"/>
          <w:sz w:val="18"/>
          <w:szCs w:val="18"/>
        </w:rPr>
      </w:pPr>
      <w:r>
        <w:rPr>
          <w:rFonts w:ascii="Arial" w:hAnsi="Arial" w:cs="Arial"/>
          <w:sz w:val="18"/>
          <w:szCs w:val="18"/>
        </w:rPr>
        <w:t xml:space="preserve"> Транспортировка строительных материалов, мебели и оборудования производится в специально оборудованных для этих целей лифтах (обшитых защитными материалами). </w:t>
      </w:r>
    </w:p>
    <w:p w:rsidR="006A629D" w:rsidRDefault="006A629D" w:rsidP="006A629D">
      <w:pPr>
        <w:numPr>
          <w:ilvl w:val="0"/>
          <w:numId w:val="9"/>
        </w:numPr>
        <w:tabs>
          <w:tab w:val="left" w:pos="1122"/>
        </w:tabs>
        <w:ind w:left="0" w:firstLine="567"/>
        <w:jc w:val="both"/>
        <w:rPr>
          <w:rFonts w:ascii="Arial" w:hAnsi="Arial" w:cs="Arial"/>
          <w:sz w:val="18"/>
          <w:szCs w:val="18"/>
        </w:rPr>
      </w:pPr>
      <w:r>
        <w:rPr>
          <w:rFonts w:ascii="Arial" w:hAnsi="Arial" w:cs="Arial"/>
          <w:sz w:val="18"/>
          <w:szCs w:val="18"/>
        </w:rPr>
        <w:t xml:space="preserve"> Не допускается складирование материалов и оборудования: на разгрузочных площадках и в лифтовых холлах на срок более 3 часов; на путях эвакуации, в местах общего пользования, на газонах, </w:t>
      </w:r>
      <w:proofErr w:type="spellStart"/>
      <w:r>
        <w:rPr>
          <w:rFonts w:ascii="Arial" w:hAnsi="Arial" w:cs="Arial"/>
          <w:sz w:val="18"/>
          <w:szCs w:val="18"/>
        </w:rPr>
        <w:t>отмостках</w:t>
      </w:r>
      <w:proofErr w:type="spellEnd"/>
      <w:r>
        <w:rPr>
          <w:rFonts w:ascii="Arial" w:hAnsi="Arial" w:cs="Arial"/>
          <w:sz w:val="18"/>
          <w:szCs w:val="18"/>
        </w:rPr>
        <w:t xml:space="preserve"> и аварийных проездах, кроме специальных разгрузочных площадок, согласованных со Службой эксплуатации Управляющей организации. </w:t>
      </w:r>
    </w:p>
    <w:p w:rsidR="006A629D" w:rsidRDefault="006A629D" w:rsidP="006A629D">
      <w:pPr>
        <w:numPr>
          <w:ilvl w:val="0"/>
          <w:numId w:val="9"/>
        </w:numPr>
        <w:tabs>
          <w:tab w:val="center" w:pos="1122"/>
        </w:tabs>
        <w:ind w:left="0" w:firstLine="567"/>
        <w:jc w:val="both"/>
        <w:rPr>
          <w:rFonts w:ascii="Arial" w:hAnsi="Arial" w:cs="Arial"/>
          <w:sz w:val="18"/>
          <w:szCs w:val="18"/>
        </w:rPr>
      </w:pPr>
      <w:r>
        <w:rPr>
          <w:rFonts w:ascii="Arial" w:hAnsi="Arial" w:cs="Arial"/>
          <w:sz w:val="18"/>
          <w:szCs w:val="18"/>
        </w:rPr>
        <w:t xml:space="preserve"> Вынос строительного мусора осуществляется собственными силами (Собственником/Подрядчиком) из квартиры (помещения) до контейнера для вывоза мусора. Мусор должен быть упакован в мешки, ящики или другую тару, исключающую загрязнение и повреждение отделочных покрытий мест общего пользования.   </w:t>
      </w:r>
    </w:p>
    <w:p w:rsidR="006A629D" w:rsidRDefault="006A629D" w:rsidP="006A629D">
      <w:pPr>
        <w:pStyle w:val="35"/>
        <w:widowControl w:val="0"/>
        <w:numPr>
          <w:ilvl w:val="0"/>
          <w:numId w:val="9"/>
        </w:numPr>
        <w:tabs>
          <w:tab w:val="left" w:pos="1122"/>
        </w:tabs>
        <w:spacing w:after="0"/>
        <w:ind w:left="0" w:firstLine="567"/>
        <w:jc w:val="both"/>
        <w:rPr>
          <w:rFonts w:ascii="Arial" w:hAnsi="Arial" w:cs="Arial"/>
          <w:sz w:val="18"/>
          <w:szCs w:val="18"/>
        </w:rPr>
      </w:pPr>
      <w:r>
        <w:rPr>
          <w:rFonts w:ascii="Arial" w:hAnsi="Arial" w:cs="Arial"/>
          <w:sz w:val="18"/>
          <w:szCs w:val="18"/>
        </w:rPr>
        <w:t xml:space="preserve"> Не допускается складирование строительного мусора в квартире (помещении).  </w:t>
      </w:r>
    </w:p>
    <w:p w:rsidR="006A629D" w:rsidRDefault="006A629D" w:rsidP="006A629D">
      <w:pPr>
        <w:numPr>
          <w:ilvl w:val="0"/>
          <w:numId w:val="9"/>
        </w:numPr>
        <w:tabs>
          <w:tab w:val="left" w:pos="1122"/>
        </w:tabs>
        <w:ind w:left="0" w:firstLine="567"/>
        <w:jc w:val="both"/>
        <w:rPr>
          <w:rFonts w:ascii="Arial" w:hAnsi="Arial" w:cs="Arial"/>
          <w:sz w:val="18"/>
          <w:szCs w:val="18"/>
        </w:rPr>
      </w:pPr>
      <w:r>
        <w:rPr>
          <w:rFonts w:ascii="Arial" w:hAnsi="Arial" w:cs="Arial"/>
          <w:sz w:val="18"/>
          <w:szCs w:val="18"/>
        </w:rPr>
        <w:t xml:space="preserve"> Контейнеры для вывоза мусора должны устанавливаться только в местах, определенных Службой эксплуатации Управляющей организации, полностью загружаться и вывозиться в течение 8 часов с момента подачи на площадку. Не допускается спуск и складирование мусора на погрузочной площадке до подачи бункера.</w:t>
      </w:r>
    </w:p>
    <w:p w:rsidR="006A629D" w:rsidRDefault="006A629D" w:rsidP="006A629D">
      <w:pPr>
        <w:numPr>
          <w:ilvl w:val="0"/>
          <w:numId w:val="9"/>
        </w:numPr>
        <w:tabs>
          <w:tab w:val="left" w:pos="1122"/>
        </w:tabs>
        <w:ind w:left="0" w:firstLine="567"/>
        <w:jc w:val="both"/>
        <w:rPr>
          <w:rFonts w:ascii="Arial" w:hAnsi="Arial" w:cs="Arial"/>
          <w:b/>
          <w:sz w:val="18"/>
          <w:szCs w:val="18"/>
        </w:rPr>
      </w:pPr>
      <w:r>
        <w:rPr>
          <w:rFonts w:ascii="Arial" w:hAnsi="Arial" w:cs="Arial"/>
          <w:sz w:val="18"/>
          <w:szCs w:val="18"/>
        </w:rPr>
        <w:t xml:space="preserve"> Уборку маршрута транспортировки материалов, оборудования, мебели и мусора осуществляет персонал Подрядчика/собственник, ведущего(</w:t>
      </w:r>
      <w:proofErr w:type="spellStart"/>
      <w:r>
        <w:rPr>
          <w:rFonts w:ascii="Arial" w:hAnsi="Arial" w:cs="Arial"/>
          <w:sz w:val="18"/>
          <w:szCs w:val="18"/>
        </w:rPr>
        <w:t>ий</w:t>
      </w:r>
      <w:proofErr w:type="spellEnd"/>
      <w:r>
        <w:rPr>
          <w:rFonts w:ascii="Arial" w:hAnsi="Arial" w:cs="Arial"/>
          <w:sz w:val="18"/>
          <w:szCs w:val="18"/>
        </w:rPr>
        <w:t>) работы в квартире (помещении).  Ответственный представитель Подрядчика/Заказчика обязан в каждом случае произвести уборку маршрута после окончания транспортировки материалов, оборудования, мебели и мусора.</w:t>
      </w:r>
    </w:p>
    <w:p w:rsidR="006A629D" w:rsidRDefault="006A629D" w:rsidP="006A629D">
      <w:pPr>
        <w:ind w:firstLine="456"/>
        <w:jc w:val="both"/>
        <w:rPr>
          <w:rFonts w:ascii="Arial" w:hAnsi="Arial" w:cs="Arial"/>
          <w:b/>
          <w:sz w:val="18"/>
          <w:szCs w:val="18"/>
        </w:rPr>
      </w:pPr>
    </w:p>
    <w:p w:rsidR="006A629D" w:rsidRDefault="006A629D" w:rsidP="006A629D">
      <w:pPr>
        <w:ind w:firstLine="456"/>
        <w:jc w:val="center"/>
        <w:rPr>
          <w:rFonts w:ascii="Arial" w:hAnsi="Arial" w:cs="Arial"/>
          <w:b/>
          <w:sz w:val="18"/>
          <w:szCs w:val="18"/>
        </w:rPr>
      </w:pPr>
    </w:p>
    <w:p w:rsidR="006A629D" w:rsidRDefault="006A629D" w:rsidP="006A629D">
      <w:pPr>
        <w:ind w:firstLine="456"/>
        <w:jc w:val="center"/>
        <w:rPr>
          <w:rFonts w:ascii="Arial" w:hAnsi="Arial" w:cs="Arial"/>
          <w:b/>
          <w:sz w:val="18"/>
          <w:szCs w:val="18"/>
        </w:rPr>
      </w:pPr>
    </w:p>
    <w:p w:rsidR="006A629D" w:rsidRDefault="006A629D" w:rsidP="006A629D">
      <w:pPr>
        <w:ind w:firstLine="456"/>
        <w:jc w:val="center"/>
        <w:rPr>
          <w:rFonts w:ascii="Arial" w:hAnsi="Arial" w:cs="Arial"/>
          <w:b/>
          <w:sz w:val="18"/>
          <w:szCs w:val="18"/>
        </w:rPr>
      </w:pPr>
      <w:r>
        <w:rPr>
          <w:rFonts w:ascii="Arial" w:hAnsi="Arial" w:cs="Arial"/>
          <w:b/>
          <w:sz w:val="18"/>
          <w:szCs w:val="18"/>
        </w:rPr>
        <w:t>Заранее благодарим Вас за соблюдение вышеуказанных ПРАВИЛ проведения ремонтно-строительных работ.</w:t>
      </w:r>
    </w:p>
    <w:p w:rsidR="006A629D" w:rsidRDefault="006A629D" w:rsidP="006A629D">
      <w:pPr>
        <w:ind w:firstLine="456"/>
        <w:jc w:val="center"/>
        <w:rPr>
          <w:rFonts w:ascii="Arial" w:hAnsi="Arial" w:cs="Arial"/>
          <w:b/>
          <w:sz w:val="18"/>
          <w:szCs w:val="18"/>
        </w:rPr>
      </w:pPr>
    </w:p>
    <w:p w:rsidR="006A629D" w:rsidRDefault="006A629D" w:rsidP="006A629D">
      <w:pPr>
        <w:ind w:firstLine="456"/>
        <w:jc w:val="center"/>
        <w:rPr>
          <w:rFonts w:ascii="Arial" w:hAnsi="Arial" w:cs="Arial"/>
          <w:b/>
          <w:sz w:val="18"/>
          <w:szCs w:val="18"/>
        </w:rPr>
      </w:pPr>
      <w:r>
        <w:rPr>
          <w:rFonts w:ascii="Arial" w:hAnsi="Arial" w:cs="Arial"/>
          <w:b/>
          <w:sz w:val="18"/>
          <w:szCs w:val="18"/>
        </w:rPr>
        <w:t>Соблюдение ПРАВИЛ позволит сохранить Ваш дом красивым!</w:t>
      </w:r>
    </w:p>
    <w:p w:rsidR="006A629D" w:rsidRDefault="006A629D" w:rsidP="006A629D">
      <w:pPr>
        <w:tabs>
          <w:tab w:val="left" w:pos="1860"/>
        </w:tabs>
        <w:jc w:val="center"/>
      </w:pPr>
    </w:p>
    <w:p w:rsidR="00DF70FA" w:rsidRDefault="00DF70FA">
      <w:pPr>
        <w:ind w:right="89"/>
        <w:rPr>
          <w:rFonts w:ascii="Arial" w:eastAsia="Arial" w:hAnsi="Arial"/>
          <w:b/>
          <w:bCs/>
          <w:i/>
          <w:iCs/>
          <w:sz w:val="18"/>
          <w:szCs w:val="18"/>
        </w:rPr>
      </w:pPr>
    </w:p>
    <w:sectPr w:rsidR="00DF70FA">
      <w:headerReference w:type="default" r:id="rId10"/>
      <w:footerReference w:type="default" r:id="rId11"/>
      <w:headerReference w:type="first" r:id="rId12"/>
      <w:footerReference w:type="first" r:id="rId13"/>
      <w:pgSz w:w="11906" w:h="16838"/>
      <w:pgMar w:top="851" w:right="708" w:bottom="284" w:left="993" w:header="350" w:footer="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D40" w:rsidRDefault="00AD3D40">
      <w:r>
        <w:separator/>
      </w:r>
    </w:p>
  </w:endnote>
  <w:endnote w:type="continuationSeparator" w:id="0">
    <w:p w:rsidR="00AD3D40" w:rsidRDefault="00A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FA" w:rsidRDefault="00DD2C37">
    <w:pPr>
      <w:pStyle w:val="ab"/>
    </w:pPr>
    <w:r>
      <w:rPr>
        <w:rFonts w:ascii="Arial" w:hAnsi="Arial"/>
        <w:sz w:val="16"/>
        <w:szCs w:val="16"/>
        <w:lang w:val="ru-RU"/>
      </w:rPr>
      <w:t>Управляющая организация</w:t>
    </w:r>
    <w:r>
      <w:rPr>
        <w:rFonts w:ascii="Arial" w:hAnsi="Arial"/>
        <w:sz w:val="16"/>
        <w:szCs w:val="16"/>
      </w:rPr>
      <w:t>______________</w:t>
    </w:r>
    <w:r>
      <w:rPr>
        <w:rFonts w:ascii="Arial" w:hAnsi="Arial"/>
        <w:sz w:val="16"/>
        <w:szCs w:val="16"/>
        <w:lang w:val="ru-RU"/>
      </w:rPr>
      <w:t>____</w:t>
    </w:r>
    <w:r>
      <w:rPr>
        <w:rFonts w:ascii="Arial" w:hAnsi="Arial"/>
        <w:sz w:val="16"/>
        <w:szCs w:val="16"/>
      </w:rPr>
      <w:t xml:space="preserve">_           </w:t>
    </w:r>
    <w:r>
      <w:rPr>
        <w:rFonts w:ascii="Arial" w:hAnsi="Arial"/>
        <w:sz w:val="16"/>
        <w:szCs w:val="16"/>
        <w:lang w:val="ru-RU"/>
      </w:rPr>
      <w:t xml:space="preserve">                                                          </w:t>
    </w:r>
    <w:r>
      <w:rPr>
        <w:rFonts w:ascii="Arial" w:hAnsi="Arial"/>
        <w:sz w:val="16"/>
        <w:szCs w:val="16"/>
      </w:rPr>
      <w:t xml:space="preserve">    </w:t>
    </w:r>
    <w:r>
      <w:rPr>
        <w:rFonts w:ascii="Arial" w:hAnsi="Arial"/>
        <w:sz w:val="16"/>
        <w:szCs w:val="16"/>
        <w:lang w:val="ru-RU"/>
      </w:rPr>
      <w:t>Собственник</w:t>
    </w:r>
    <w:r>
      <w:rPr>
        <w:rFonts w:ascii="Arial" w:hAnsi="Arial"/>
        <w:sz w:val="16"/>
        <w:szCs w:val="16"/>
      </w:rPr>
      <w:t xml:space="preserve"> ________________________</w:t>
    </w:r>
  </w:p>
  <w:p w:rsidR="00DF70FA" w:rsidRDefault="00DD2C37">
    <w:pPr>
      <w:tabs>
        <w:tab w:val="center" w:pos="4677"/>
        <w:tab w:val="right" w:pos="9355"/>
      </w:tabs>
    </w:pPr>
    <w:r>
      <w:rPr>
        <w:rFonts w:ascii="Arial" w:eastAsia="Arial" w:hAnsi="Arial"/>
        <w:sz w:val="16"/>
        <w:szCs w:val="16"/>
      </w:rPr>
      <w:t xml:space="preserve">                                                               </w:t>
    </w:r>
    <w:r>
      <w:rPr>
        <w:rFonts w:ascii="Arial" w:hAnsi="Arial"/>
        <w:sz w:val="16"/>
        <w:szCs w:val="16"/>
      </w:rPr>
      <w:t xml:space="preserve">подпись                                                                                                                                   </w:t>
    </w:r>
    <w:proofErr w:type="spellStart"/>
    <w:r>
      <w:rPr>
        <w:rFonts w:ascii="Arial" w:hAnsi="Arial"/>
        <w:sz w:val="16"/>
        <w:szCs w:val="16"/>
      </w:rPr>
      <w:t>подпись</w:t>
    </w:r>
    <w:proofErr w:type="spellEnd"/>
  </w:p>
  <w:p w:rsidR="00DF70FA" w:rsidRDefault="00DF70FA">
    <w:pPr>
      <w:tabs>
        <w:tab w:val="center" w:pos="4677"/>
        <w:tab w:val="right" w:pos="9355"/>
      </w:tabs>
      <w:rPr>
        <w:rFonts w:ascii="Arial" w:hAnsi="Arial"/>
        <w:sz w:val="16"/>
        <w:szCs w:val="16"/>
      </w:rPr>
    </w:pPr>
  </w:p>
  <w:p w:rsidR="00DF70FA" w:rsidRDefault="00DD2C37">
    <w:pPr>
      <w:pStyle w:val="ab"/>
      <w:jc w:val="center"/>
      <w:rPr>
        <w:rFonts w:ascii="Arial" w:hAnsi="Arial"/>
        <w:sz w:val="16"/>
        <w:szCs w:val="16"/>
      </w:rPr>
    </w:pPr>
    <w:r>
      <w:fldChar w:fldCharType="begin"/>
    </w:r>
    <w:r>
      <w:instrText xml:space="preserve"> PAGE </w:instrText>
    </w:r>
    <w:r>
      <w:fldChar w:fldCharType="separate"/>
    </w:r>
    <w:r w:rsidR="006A629D">
      <w:rPr>
        <w:noProof/>
      </w:rPr>
      <w:t>21</w:t>
    </w:r>
    <w:r>
      <w:fldChar w:fldCharType="end"/>
    </w:r>
  </w:p>
  <w:p w:rsidR="00DF70FA" w:rsidRDefault="00DF70FA">
    <w:pPr>
      <w:pStyle w:val="ab"/>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FA" w:rsidRDefault="00DD2C37">
    <w:pPr>
      <w:pStyle w:val="ab"/>
    </w:pPr>
    <w:r>
      <w:rPr>
        <w:rFonts w:ascii="Arial" w:hAnsi="Arial"/>
        <w:sz w:val="16"/>
        <w:szCs w:val="16"/>
        <w:lang w:val="ru-RU"/>
      </w:rPr>
      <w:t>Управляющая организация</w:t>
    </w:r>
    <w:r>
      <w:rPr>
        <w:rFonts w:ascii="Arial" w:hAnsi="Arial"/>
        <w:sz w:val="16"/>
        <w:szCs w:val="16"/>
      </w:rPr>
      <w:t>______________</w:t>
    </w:r>
    <w:r>
      <w:rPr>
        <w:rFonts w:ascii="Arial" w:hAnsi="Arial"/>
        <w:sz w:val="16"/>
        <w:szCs w:val="16"/>
        <w:lang w:val="ru-RU"/>
      </w:rPr>
      <w:t>____</w:t>
    </w:r>
    <w:r>
      <w:rPr>
        <w:rFonts w:ascii="Arial" w:hAnsi="Arial"/>
        <w:sz w:val="16"/>
        <w:szCs w:val="16"/>
      </w:rPr>
      <w:t xml:space="preserve">_           </w:t>
    </w:r>
    <w:r>
      <w:rPr>
        <w:rFonts w:ascii="Arial" w:hAnsi="Arial"/>
        <w:sz w:val="16"/>
        <w:szCs w:val="16"/>
        <w:lang w:val="ru-RU"/>
      </w:rPr>
      <w:t xml:space="preserve">                                                          </w:t>
    </w:r>
    <w:r>
      <w:rPr>
        <w:rFonts w:ascii="Arial" w:hAnsi="Arial"/>
        <w:sz w:val="16"/>
        <w:szCs w:val="16"/>
      </w:rPr>
      <w:t xml:space="preserve">    </w:t>
    </w:r>
    <w:r>
      <w:rPr>
        <w:rFonts w:ascii="Arial" w:hAnsi="Arial"/>
        <w:sz w:val="16"/>
        <w:szCs w:val="16"/>
        <w:lang w:val="ru-RU"/>
      </w:rPr>
      <w:t>Собственник</w:t>
    </w:r>
    <w:r>
      <w:rPr>
        <w:rFonts w:ascii="Arial" w:hAnsi="Arial"/>
        <w:sz w:val="16"/>
        <w:szCs w:val="16"/>
      </w:rPr>
      <w:t xml:space="preserve"> ________________________</w:t>
    </w:r>
  </w:p>
  <w:p w:rsidR="00DF70FA" w:rsidRDefault="00DD2C37">
    <w:pPr>
      <w:tabs>
        <w:tab w:val="center" w:pos="4677"/>
        <w:tab w:val="right" w:pos="9355"/>
      </w:tabs>
    </w:pPr>
    <w:r>
      <w:rPr>
        <w:rFonts w:ascii="Arial" w:eastAsia="Arial" w:hAnsi="Arial"/>
        <w:sz w:val="16"/>
        <w:szCs w:val="16"/>
      </w:rPr>
      <w:t xml:space="preserve">                                                               </w:t>
    </w:r>
    <w:r>
      <w:rPr>
        <w:rFonts w:ascii="Arial" w:hAnsi="Arial"/>
        <w:sz w:val="16"/>
        <w:szCs w:val="16"/>
      </w:rPr>
      <w:t xml:space="preserve">подпись                                                                                                                                   </w:t>
    </w:r>
    <w:proofErr w:type="spellStart"/>
    <w:r>
      <w:rPr>
        <w:rFonts w:ascii="Arial" w:hAnsi="Arial"/>
        <w:sz w:val="16"/>
        <w:szCs w:val="16"/>
      </w:rPr>
      <w:t>подпись</w:t>
    </w:r>
    <w:proofErr w:type="spellEnd"/>
  </w:p>
  <w:p w:rsidR="00DF70FA" w:rsidRDefault="00DD2C37">
    <w:pPr>
      <w:pStyle w:val="ab"/>
      <w:jc w:val="center"/>
      <w:rPr>
        <w:sz w:val="16"/>
        <w:szCs w:val="16"/>
      </w:rPr>
    </w:pPr>
    <w:r>
      <w:fldChar w:fldCharType="begin"/>
    </w:r>
    <w:r>
      <w:instrText xml:space="preserve"> PAGE </w:instrText>
    </w:r>
    <w:r>
      <w:fldChar w:fldCharType="separate"/>
    </w:r>
    <w:r w:rsidR="006A629D">
      <w:rPr>
        <w:noProof/>
      </w:rPr>
      <w:t>1</w:t>
    </w:r>
    <w:r>
      <w:fldChar w:fldCharType="end"/>
    </w:r>
  </w:p>
  <w:p w:rsidR="00DF70FA" w:rsidRDefault="00DF70FA">
    <w:pPr>
      <w:pStyle w:val="a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D40" w:rsidRDefault="00AD3D40">
      <w:r>
        <w:separator/>
      </w:r>
    </w:p>
  </w:footnote>
  <w:footnote w:type="continuationSeparator" w:id="0">
    <w:p w:rsidR="00AD3D40" w:rsidRDefault="00A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FA" w:rsidRDefault="00DD2C37">
    <w:pPr>
      <w:pStyle w:val="aa"/>
      <w:tabs>
        <w:tab w:val="left" w:pos="1590"/>
      </w:tabs>
      <w:rPr>
        <w:sz w:val="16"/>
        <w:szCs w:val="16"/>
      </w:rPr>
    </w:pPr>
    <w:r>
      <w:rPr>
        <w:noProof/>
        <w:lang w:val="ru-RU" w:eastAsia="ru-RU"/>
      </w:rPr>
      <mc:AlternateContent>
        <mc:Choice Requires="wps">
          <w:drawing>
            <wp:anchor distT="0" distB="0" distL="0" distR="0" simplePos="0" relativeHeight="524288" behindDoc="0" locked="0" layoutInCell="1" allowOverlap="1">
              <wp:simplePos x="0" y="0"/>
              <wp:positionH relativeFrom="page">
                <wp:posOffset>3835400</wp:posOffset>
              </wp:positionH>
              <wp:positionV relativeFrom="paragraph">
                <wp:posOffset>75565</wp:posOffset>
              </wp:positionV>
              <wp:extent cx="27940" cy="19685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bwMode="auto">
                      <a:xfrm>
                        <a:off x="0" y="0"/>
                        <a:ext cx="27940" cy="196850"/>
                      </a:xfrm>
                      <a:prstGeom prst="rect">
                        <a:avLst/>
                      </a:prstGeom>
                      <a:solidFill>
                        <a:srgbClr val="FFFFFF">
                          <a:alpha val="0"/>
                        </a:srgbClr>
                      </a:solidFill>
                      <a:ln>
                        <a:noFill/>
                      </a:ln>
                    </wps:spPr>
                    <wps:txbx>
                      <w:txbxContent>
                        <w:p w:rsidR="00DF70FA" w:rsidRDefault="00DF70FA">
                          <w:pPr>
                            <w:pStyle w:val="aa"/>
                          </w:pPr>
                        </w:p>
                        <w:p w:rsidR="00DF70FA" w:rsidRDefault="00DF70FA"/>
                      </w:txbxContent>
                    </wps:txbx>
                    <wps:bodyPr wrap="square" lIns="6985" tIns="6985" rIns="6985" bIns="6985"/>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02pt;margin-top:5.95pt;width:2.2pt;height:15.5pt;z-index:52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" stroked="f">
              <v:fill opacity="0"/>
              <v:textbox inset=".55pt,.55pt,.55pt,.55pt">
                <w:txbxContent>
                  <w:p w:rsidR="00DF70FA" w:rsidRDefault="00DF70FA">
                    <w:pPr>
                      <w:pStyle w:val="aa"/>
                    </w:pPr>
                  </w:p>
                  <w:p w:rsidR="00DF70FA" w:rsidRDefault="00DF70FA"/>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0FA" w:rsidRDefault="00DD2C37">
    <w:pPr>
      <w:pStyle w:val="aa"/>
      <w:rPr>
        <w:lang w:val="ru-RU"/>
      </w:rPr>
    </w:pPr>
    <w:r>
      <w:rPr>
        <w:noProof/>
        <w:lang w:val="ru-RU" w:eastAsia="ru-RU"/>
      </w:rPr>
      <mc:AlternateContent>
        <mc:Choice Requires="wpg">
          <w:drawing>
            <wp:anchor distT="0" distB="0" distL="114935" distR="114935" simplePos="0" relativeHeight="251658241" behindDoc="0" locked="0" layoutInCell="1" allowOverlap="1">
              <wp:simplePos x="0" y="0"/>
              <wp:positionH relativeFrom="column">
                <wp:posOffset>-123189</wp:posOffset>
              </wp:positionH>
              <wp:positionV relativeFrom="paragraph">
                <wp:posOffset>227965</wp:posOffset>
              </wp:positionV>
              <wp:extent cx="1914525" cy="1227455"/>
              <wp:effectExtent l="0" t="0" r="0" b="0"/>
              <wp:wrapSquare wrapText="bothSides"/>
              <wp:docPr id="2" name="Рисунок 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srcRect l="-133" t="-188" r="-132" b="-188"/>
                      <a:stretch/>
                    </pic:blipFill>
                    <pic:spPr bwMode="auto">
                      <a:xfrm>
                        <a:off x="0" y="0"/>
                        <a:ext cx="1914525" cy="122745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8241;o:allowoverlap:true;o:allowincell:true;mso-position-horizontal-relative:text;margin-left:-9.7pt;mso-position-horizontal:absolute;mso-position-vertical-relative:text;margin-top:17.9pt;mso-position-vertical:absolute;width:150.8pt;height:96.6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B8A"/>
    <w:multiLevelType w:val="hybridMultilevel"/>
    <w:tmpl w:val="E188E498"/>
    <w:lvl w:ilvl="0" w:tplc="4E743C3A">
      <w:start w:val="1"/>
      <w:numFmt w:val="decimal"/>
      <w:lvlText w:val="%1."/>
      <w:lvlJc w:val="left"/>
      <w:pPr>
        <w:tabs>
          <w:tab w:val="num" w:pos="720"/>
        </w:tabs>
        <w:ind w:left="720" w:hanging="360"/>
      </w:pPr>
      <w:rPr>
        <w:rFonts w:cs="Times New Roman"/>
      </w:rPr>
    </w:lvl>
    <w:lvl w:ilvl="1" w:tplc="F3C09178">
      <w:start w:val="1"/>
      <w:numFmt w:val="bullet"/>
      <w:lvlText w:val="o"/>
      <w:lvlJc w:val="left"/>
      <w:pPr>
        <w:ind w:left="1440" w:hanging="360"/>
      </w:pPr>
      <w:rPr>
        <w:rFonts w:ascii="Courier New" w:eastAsia="Courier New" w:hAnsi="Courier New" w:cs="Courier New" w:hint="default"/>
      </w:rPr>
    </w:lvl>
    <w:lvl w:ilvl="2" w:tplc="364EA710">
      <w:start w:val="1"/>
      <w:numFmt w:val="bullet"/>
      <w:lvlText w:val="§"/>
      <w:lvlJc w:val="left"/>
      <w:pPr>
        <w:ind w:left="2160" w:hanging="360"/>
      </w:pPr>
      <w:rPr>
        <w:rFonts w:ascii="Wingdings" w:eastAsia="Wingdings" w:hAnsi="Wingdings" w:cs="Wingdings" w:hint="default"/>
      </w:rPr>
    </w:lvl>
    <w:lvl w:ilvl="3" w:tplc="BBB46B28">
      <w:start w:val="1"/>
      <w:numFmt w:val="bullet"/>
      <w:lvlText w:val="·"/>
      <w:lvlJc w:val="left"/>
      <w:pPr>
        <w:ind w:left="2880" w:hanging="360"/>
      </w:pPr>
      <w:rPr>
        <w:rFonts w:ascii="Symbol" w:eastAsia="Symbol" w:hAnsi="Symbol" w:cs="Symbol" w:hint="default"/>
      </w:rPr>
    </w:lvl>
    <w:lvl w:ilvl="4" w:tplc="4BF67B06">
      <w:start w:val="1"/>
      <w:numFmt w:val="bullet"/>
      <w:lvlText w:val="o"/>
      <w:lvlJc w:val="left"/>
      <w:pPr>
        <w:ind w:left="3600" w:hanging="360"/>
      </w:pPr>
      <w:rPr>
        <w:rFonts w:ascii="Courier New" w:eastAsia="Courier New" w:hAnsi="Courier New" w:cs="Courier New" w:hint="default"/>
      </w:rPr>
    </w:lvl>
    <w:lvl w:ilvl="5" w:tplc="06AEB19C">
      <w:start w:val="1"/>
      <w:numFmt w:val="bullet"/>
      <w:lvlText w:val="§"/>
      <w:lvlJc w:val="left"/>
      <w:pPr>
        <w:ind w:left="4320" w:hanging="360"/>
      </w:pPr>
      <w:rPr>
        <w:rFonts w:ascii="Wingdings" w:eastAsia="Wingdings" w:hAnsi="Wingdings" w:cs="Wingdings" w:hint="default"/>
      </w:rPr>
    </w:lvl>
    <w:lvl w:ilvl="6" w:tplc="21D67BAA">
      <w:start w:val="1"/>
      <w:numFmt w:val="bullet"/>
      <w:lvlText w:val="·"/>
      <w:lvlJc w:val="left"/>
      <w:pPr>
        <w:ind w:left="5040" w:hanging="360"/>
      </w:pPr>
      <w:rPr>
        <w:rFonts w:ascii="Symbol" w:eastAsia="Symbol" w:hAnsi="Symbol" w:cs="Symbol" w:hint="default"/>
      </w:rPr>
    </w:lvl>
    <w:lvl w:ilvl="7" w:tplc="B128D448">
      <w:start w:val="1"/>
      <w:numFmt w:val="bullet"/>
      <w:lvlText w:val="o"/>
      <w:lvlJc w:val="left"/>
      <w:pPr>
        <w:ind w:left="5760" w:hanging="360"/>
      </w:pPr>
      <w:rPr>
        <w:rFonts w:ascii="Courier New" w:eastAsia="Courier New" w:hAnsi="Courier New" w:cs="Courier New" w:hint="default"/>
      </w:rPr>
    </w:lvl>
    <w:lvl w:ilvl="8" w:tplc="46EA0FEE">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DCC6F82"/>
    <w:multiLevelType w:val="hybridMultilevel"/>
    <w:tmpl w:val="60EEE28C"/>
    <w:lvl w:ilvl="0" w:tplc="D5CEE216">
      <w:start w:val="16"/>
      <w:numFmt w:val="decimal"/>
      <w:lvlText w:val="%1."/>
      <w:lvlJc w:val="left"/>
      <w:pPr>
        <w:tabs>
          <w:tab w:val="num" w:pos="1108"/>
        </w:tabs>
        <w:ind w:left="1108" w:hanging="360"/>
      </w:pPr>
      <w:rPr>
        <w:rFonts w:cs="Times New Roman" w:hint="default"/>
      </w:rPr>
    </w:lvl>
    <w:lvl w:ilvl="1" w:tplc="08C84D9C">
      <w:start w:val="1"/>
      <w:numFmt w:val="lowerLetter"/>
      <w:lvlText w:val="%2."/>
      <w:lvlJc w:val="left"/>
      <w:pPr>
        <w:tabs>
          <w:tab w:val="num" w:pos="1828"/>
        </w:tabs>
        <w:ind w:left="1828" w:hanging="360"/>
      </w:pPr>
      <w:rPr>
        <w:rFonts w:cs="Times New Roman"/>
      </w:rPr>
    </w:lvl>
    <w:lvl w:ilvl="2" w:tplc="A944318C">
      <w:start w:val="1"/>
      <w:numFmt w:val="lowerRoman"/>
      <w:lvlText w:val="%3."/>
      <w:lvlJc w:val="right"/>
      <w:pPr>
        <w:tabs>
          <w:tab w:val="num" w:pos="2548"/>
        </w:tabs>
        <w:ind w:left="2548" w:hanging="180"/>
      </w:pPr>
      <w:rPr>
        <w:rFonts w:cs="Times New Roman"/>
      </w:rPr>
    </w:lvl>
    <w:lvl w:ilvl="3" w:tplc="26584C6A">
      <w:start w:val="1"/>
      <w:numFmt w:val="decimal"/>
      <w:lvlText w:val="%4."/>
      <w:lvlJc w:val="left"/>
      <w:pPr>
        <w:tabs>
          <w:tab w:val="num" w:pos="3268"/>
        </w:tabs>
        <w:ind w:left="3268" w:hanging="360"/>
      </w:pPr>
      <w:rPr>
        <w:rFonts w:cs="Times New Roman"/>
      </w:rPr>
    </w:lvl>
    <w:lvl w:ilvl="4" w:tplc="1612F770">
      <w:start w:val="1"/>
      <w:numFmt w:val="lowerLetter"/>
      <w:lvlText w:val="%5."/>
      <w:lvlJc w:val="left"/>
      <w:pPr>
        <w:tabs>
          <w:tab w:val="num" w:pos="3988"/>
        </w:tabs>
        <w:ind w:left="3988" w:hanging="360"/>
      </w:pPr>
      <w:rPr>
        <w:rFonts w:cs="Times New Roman"/>
      </w:rPr>
    </w:lvl>
    <w:lvl w:ilvl="5" w:tplc="0BC02B1E">
      <w:start w:val="1"/>
      <w:numFmt w:val="lowerRoman"/>
      <w:lvlText w:val="%6."/>
      <w:lvlJc w:val="right"/>
      <w:pPr>
        <w:tabs>
          <w:tab w:val="num" w:pos="4708"/>
        </w:tabs>
        <w:ind w:left="4708" w:hanging="180"/>
      </w:pPr>
      <w:rPr>
        <w:rFonts w:cs="Times New Roman"/>
      </w:rPr>
    </w:lvl>
    <w:lvl w:ilvl="6" w:tplc="7938E206">
      <w:start w:val="1"/>
      <w:numFmt w:val="decimal"/>
      <w:lvlText w:val="%7."/>
      <w:lvlJc w:val="left"/>
      <w:pPr>
        <w:tabs>
          <w:tab w:val="num" w:pos="5428"/>
        </w:tabs>
        <w:ind w:left="5428" w:hanging="360"/>
      </w:pPr>
      <w:rPr>
        <w:rFonts w:cs="Times New Roman"/>
      </w:rPr>
    </w:lvl>
    <w:lvl w:ilvl="7" w:tplc="954AB740">
      <w:start w:val="1"/>
      <w:numFmt w:val="lowerLetter"/>
      <w:lvlText w:val="%8."/>
      <w:lvlJc w:val="left"/>
      <w:pPr>
        <w:tabs>
          <w:tab w:val="num" w:pos="6148"/>
        </w:tabs>
        <w:ind w:left="6148" w:hanging="360"/>
      </w:pPr>
      <w:rPr>
        <w:rFonts w:cs="Times New Roman"/>
      </w:rPr>
    </w:lvl>
    <w:lvl w:ilvl="8" w:tplc="95E05A62">
      <w:start w:val="1"/>
      <w:numFmt w:val="lowerRoman"/>
      <w:lvlText w:val="%9."/>
      <w:lvlJc w:val="right"/>
      <w:pPr>
        <w:tabs>
          <w:tab w:val="num" w:pos="6868"/>
        </w:tabs>
        <w:ind w:left="6868" w:hanging="180"/>
      </w:pPr>
      <w:rPr>
        <w:rFonts w:cs="Times New Roman"/>
      </w:rPr>
    </w:lvl>
  </w:abstractNum>
  <w:abstractNum w:abstractNumId="2" w15:restartNumberingAfterBreak="0">
    <w:nsid w:val="1E816AAA"/>
    <w:multiLevelType w:val="hybridMultilevel"/>
    <w:tmpl w:val="9782D88C"/>
    <w:lvl w:ilvl="0" w:tplc="26366746">
      <w:start w:val="1"/>
      <w:numFmt w:val="decimal"/>
      <w:lvlText w:val="%1."/>
      <w:lvlJc w:val="left"/>
      <w:pPr>
        <w:tabs>
          <w:tab w:val="num" w:pos="720"/>
        </w:tabs>
        <w:ind w:left="720" w:hanging="360"/>
      </w:pPr>
      <w:rPr>
        <w:rFonts w:cs="Times New Roman"/>
        <w:b w:val="0"/>
      </w:rPr>
    </w:lvl>
    <w:lvl w:ilvl="1" w:tplc="888A7C5E">
      <w:start w:val="1"/>
      <w:numFmt w:val="lowerLetter"/>
      <w:lvlText w:val="%2."/>
      <w:lvlJc w:val="left"/>
      <w:pPr>
        <w:tabs>
          <w:tab w:val="num" w:pos="1440"/>
        </w:tabs>
        <w:ind w:left="1440" w:hanging="360"/>
      </w:pPr>
      <w:rPr>
        <w:rFonts w:cs="Times New Roman"/>
      </w:rPr>
    </w:lvl>
    <w:lvl w:ilvl="2" w:tplc="882A308A">
      <w:start w:val="1"/>
      <w:numFmt w:val="lowerRoman"/>
      <w:lvlText w:val="%3."/>
      <w:lvlJc w:val="right"/>
      <w:pPr>
        <w:tabs>
          <w:tab w:val="num" w:pos="2160"/>
        </w:tabs>
        <w:ind w:left="2160" w:hanging="180"/>
      </w:pPr>
      <w:rPr>
        <w:rFonts w:cs="Times New Roman"/>
      </w:rPr>
    </w:lvl>
    <w:lvl w:ilvl="3" w:tplc="6FA68C24">
      <w:start w:val="1"/>
      <w:numFmt w:val="decimal"/>
      <w:lvlText w:val="%4."/>
      <w:lvlJc w:val="left"/>
      <w:pPr>
        <w:tabs>
          <w:tab w:val="num" w:pos="2880"/>
        </w:tabs>
        <w:ind w:left="2880" w:hanging="360"/>
      </w:pPr>
      <w:rPr>
        <w:rFonts w:cs="Times New Roman"/>
      </w:rPr>
    </w:lvl>
    <w:lvl w:ilvl="4" w:tplc="BF34AE34">
      <w:start w:val="1"/>
      <w:numFmt w:val="lowerLetter"/>
      <w:lvlText w:val="%5."/>
      <w:lvlJc w:val="left"/>
      <w:pPr>
        <w:tabs>
          <w:tab w:val="num" w:pos="3600"/>
        </w:tabs>
        <w:ind w:left="3600" w:hanging="360"/>
      </w:pPr>
      <w:rPr>
        <w:rFonts w:cs="Times New Roman"/>
      </w:rPr>
    </w:lvl>
    <w:lvl w:ilvl="5" w:tplc="9FE6E584">
      <w:start w:val="1"/>
      <w:numFmt w:val="lowerRoman"/>
      <w:lvlText w:val="%6."/>
      <w:lvlJc w:val="right"/>
      <w:pPr>
        <w:tabs>
          <w:tab w:val="num" w:pos="4320"/>
        </w:tabs>
        <w:ind w:left="4320" w:hanging="180"/>
      </w:pPr>
      <w:rPr>
        <w:rFonts w:cs="Times New Roman"/>
      </w:rPr>
    </w:lvl>
    <w:lvl w:ilvl="6" w:tplc="9DD2FEF8">
      <w:start w:val="1"/>
      <w:numFmt w:val="decimal"/>
      <w:lvlText w:val="%7."/>
      <w:lvlJc w:val="left"/>
      <w:pPr>
        <w:tabs>
          <w:tab w:val="num" w:pos="5040"/>
        </w:tabs>
        <w:ind w:left="5040" w:hanging="360"/>
      </w:pPr>
      <w:rPr>
        <w:rFonts w:cs="Times New Roman"/>
      </w:rPr>
    </w:lvl>
    <w:lvl w:ilvl="7" w:tplc="29D67FE0">
      <w:start w:val="1"/>
      <w:numFmt w:val="lowerLetter"/>
      <w:lvlText w:val="%8."/>
      <w:lvlJc w:val="left"/>
      <w:pPr>
        <w:tabs>
          <w:tab w:val="num" w:pos="5760"/>
        </w:tabs>
        <w:ind w:left="5760" w:hanging="360"/>
      </w:pPr>
      <w:rPr>
        <w:rFonts w:cs="Times New Roman"/>
      </w:rPr>
    </w:lvl>
    <w:lvl w:ilvl="8" w:tplc="52004596">
      <w:start w:val="1"/>
      <w:numFmt w:val="lowerRoman"/>
      <w:lvlText w:val="%9."/>
      <w:lvlJc w:val="right"/>
      <w:pPr>
        <w:tabs>
          <w:tab w:val="num" w:pos="6480"/>
        </w:tabs>
        <w:ind w:left="6480" w:hanging="180"/>
      </w:pPr>
      <w:rPr>
        <w:rFonts w:cs="Times New Roman"/>
      </w:rPr>
    </w:lvl>
  </w:abstractNum>
  <w:abstractNum w:abstractNumId="3" w15:restartNumberingAfterBreak="0">
    <w:nsid w:val="24854060"/>
    <w:multiLevelType w:val="hybridMultilevel"/>
    <w:tmpl w:val="AEDA61C0"/>
    <w:lvl w:ilvl="0" w:tplc="69FC89D4">
      <w:start w:val="1"/>
      <w:numFmt w:val="bullet"/>
      <w:lvlText w:val=""/>
      <w:lvlJc w:val="left"/>
      <w:pPr>
        <w:ind w:left="1176" w:hanging="360"/>
      </w:pPr>
      <w:rPr>
        <w:rFonts w:ascii="Symbol" w:hAnsi="Symbol" w:hint="default"/>
      </w:rPr>
    </w:lvl>
    <w:lvl w:ilvl="1" w:tplc="19A8C834">
      <w:start w:val="1"/>
      <w:numFmt w:val="bullet"/>
      <w:lvlText w:val="o"/>
      <w:lvlJc w:val="left"/>
      <w:pPr>
        <w:ind w:left="1896" w:hanging="360"/>
      </w:pPr>
      <w:rPr>
        <w:rFonts w:ascii="Courier New" w:hAnsi="Courier New" w:hint="default"/>
      </w:rPr>
    </w:lvl>
    <w:lvl w:ilvl="2" w:tplc="29D09C1E">
      <w:start w:val="1"/>
      <w:numFmt w:val="bullet"/>
      <w:lvlText w:val=""/>
      <w:lvlJc w:val="left"/>
      <w:pPr>
        <w:ind w:left="2616" w:hanging="360"/>
      </w:pPr>
      <w:rPr>
        <w:rFonts w:ascii="Wingdings" w:hAnsi="Wingdings" w:hint="default"/>
      </w:rPr>
    </w:lvl>
    <w:lvl w:ilvl="3" w:tplc="AE00AAEC">
      <w:start w:val="1"/>
      <w:numFmt w:val="bullet"/>
      <w:lvlText w:val=""/>
      <w:lvlJc w:val="left"/>
      <w:pPr>
        <w:ind w:left="3336" w:hanging="360"/>
      </w:pPr>
      <w:rPr>
        <w:rFonts w:ascii="Symbol" w:hAnsi="Symbol" w:hint="default"/>
      </w:rPr>
    </w:lvl>
    <w:lvl w:ilvl="4" w:tplc="926CC74A">
      <w:start w:val="1"/>
      <w:numFmt w:val="bullet"/>
      <w:lvlText w:val="o"/>
      <w:lvlJc w:val="left"/>
      <w:pPr>
        <w:ind w:left="4056" w:hanging="360"/>
      </w:pPr>
      <w:rPr>
        <w:rFonts w:ascii="Courier New" w:hAnsi="Courier New" w:hint="default"/>
      </w:rPr>
    </w:lvl>
    <w:lvl w:ilvl="5" w:tplc="FAFC3F24">
      <w:start w:val="1"/>
      <w:numFmt w:val="bullet"/>
      <w:lvlText w:val=""/>
      <w:lvlJc w:val="left"/>
      <w:pPr>
        <w:ind w:left="4776" w:hanging="360"/>
      </w:pPr>
      <w:rPr>
        <w:rFonts w:ascii="Wingdings" w:hAnsi="Wingdings" w:hint="default"/>
      </w:rPr>
    </w:lvl>
    <w:lvl w:ilvl="6" w:tplc="B40A710A">
      <w:start w:val="1"/>
      <w:numFmt w:val="bullet"/>
      <w:lvlText w:val=""/>
      <w:lvlJc w:val="left"/>
      <w:pPr>
        <w:ind w:left="5496" w:hanging="360"/>
      </w:pPr>
      <w:rPr>
        <w:rFonts w:ascii="Symbol" w:hAnsi="Symbol" w:hint="default"/>
      </w:rPr>
    </w:lvl>
    <w:lvl w:ilvl="7" w:tplc="F39C3548">
      <w:start w:val="1"/>
      <w:numFmt w:val="bullet"/>
      <w:lvlText w:val="o"/>
      <w:lvlJc w:val="left"/>
      <w:pPr>
        <w:ind w:left="6216" w:hanging="360"/>
      </w:pPr>
      <w:rPr>
        <w:rFonts w:ascii="Courier New" w:hAnsi="Courier New" w:hint="default"/>
      </w:rPr>
    </w:lvl>
    <w:lvl w:ilvl="8" w:tplc="6CCC5B44">
      <w:start w:val="1"/>
      <w:numFmt w:val="bullet"/>
      <w:lvlText w:val=""/>
      <w:lvlJc w:val="left"/>
      <w:pPr>
        <w:ind w:left="6936" w:hanging="360"/>
      </w:pPr>
      <w:rPr>
        <w:rFonts w:ascii="Wingdings" w:hAnsi="Wingdings" w:hint="default"/>
      </w:rPr>
    </w:lvl>
  </w:abstractNum>
  <w:abstractNum w:abstractNumId="4" w15:restartNumberingAfterBreak="0">
    <w:nsid w:val="4B722A10"/>
    <w:multiLevelType w:val="hybridMultilevel"/>
    <w:tmpl w:val="B3AAF420"/>
    <w:lvl w:ilvl="0" w:tplc="0FC2E966">
      <w:start w:val="1"/>
      <w:numFmt w:val="decimal"/>
      <w:lvlText w:val="%1."/>
      <w:lvlJc w:val="left"/>
      <w:pPr>
        <w:tabs>
          <w:tab w:val="num" w:pos="900"/>
        </w:tabs>
        <w:ind w:left="900" w:hanging="360"/>
      </w:pPr>
      <w:rPr>
        <w:rFonts w:cs="Times New Roman" w:hint="default"/>
      </w:rPr>
    </w:lvl>
    <w:lvl w:ilvl="1" w:tplc="7A6034AE">
      <w:start w:val="1"/>
      <w:numFmt w:val="none"/>
      <w:lvlText w:val=""/>
      <w:lvlJc w:val="left"/>
      <w:pPr>
        <w:tabs>
          <w:tab w:val="num" w:pos="360"/>
        </w:tabs>
      </w:pPr>
      <w:rPr>
        <w:rFonts w:cs="Times New Roman"/>
      </w:rPr>
    </w:lvl>
    <w:lvl w:ilvl="2" w:tplc="6680D54A">
      <w:start w:val="1"/>
      <w:numFmt w:val="none"/>
      <w:lvlText w:val=""/>
      <w:lvlJc w:val="left"/>
      <w:pPr>
        <w:tabs>
          <w:tab w:val="num" w:pos="360"/>
        </w:tabs>
      </w:pPr>
      <w:rPr>
        <w:rFonts w:cs="Times New Roman"/>
      </w:rPr>
    </w:lvl>
    <w:lvl w:ilvl="3" w:tplc="32DC861E">
      <w:start w:val="1"/>
      <w:numFmt w:val="none"/>
      <w:lvlText w:val=""/>
      <w:lvlJc w:val="left"/>
      <w:pPr>
        <w:tabs>
          <w:tab w:val="num" w:pos="360"/>
        </w:tabs>
      </w:pPr>
      <w:rPr>
        <w:rFonts w:cs="Times New Roman"/>
      </w:rPr>
    </w:lvl>
    <w:lvl w:ilvl="4" w:tplc="C0C86BDC">
      <w:start w:val="1"/>
      <w:numFmt w:val="none"/>
      <w:lvlText w:val=""/>
      <w:lvlJc w:val="left"/>
      <w:pPr>
        <w:tabs>
          <w:tab w:val="num" w:pos="360"/>
        </w:tabs>
      </w:pPr>
      <w:rPr>
        <w:rFonts w:cs="Times New Roman"/>
      </w:rPr>
    </w:lvl>
    <w:lvl w:ilvl="5" w:tplc="5F8E3208">
      <w:start w:val="1"/>
      <w:numFmt w:val="none"/>
      <w:lvlText w:val=""/>
      <w:lvlJc w:val="left"/>
      <w:pPr>
        <w:tabs>
          <w:tab w:val="num" w:pos="360"/>
        </w:tabs>
      </w:pPr>
      <w:rPr>
        <w:rFonts w:cs="Times New Roman"/>
      </w:rPr>
    </w:lvl>
    <w:lvl w:ilvl="6" w:tplc="DCE611A8">
      <w:start w:val="1"/>
      <w:numFmt w:val="none"/>
      <w:lvlText w:val=""/>
      <w:lvlJc w:val="left"/>
      <w:pPr>
        <w:tabs>
          <w:tab w:val="num" w:pos="360"/>
        </w:tabs>
      </w:pPr>
      <w:rPr>
        <w:rFonts w:cs="Times New Roman"/>
      </w:rPr>
    </w:lvl>
    <w:lvl w:ilvl="7" w:tplc="95DC979C">
      <w:start w:val="1"/>
      <w:numFmt w:val="none"/>
      <w:lvlText w:val=""/>
      <w:lvlJc w:val="left"/>
      <w:pPr>
        <w:tabs>
          <w:tab w:val="num" w:pos="360"/>
        </w:tabs>
      </w:pPr>
      <w:rPr>
        <w:rFonts w:cs="Times New Roman"/>
      </w:rPr>
    </w:lvl>
    <w:lvl w:ilvl="8" w:tplc="C44406F2">
      <w:start w:val="1"/>
      <w:numFmt w:val="none"/>
      <w:lvlText w:val=""/>
      <w:lvlJc w:val="left"/>
      <w:pPr>
        <w:tabs>
          <w:tab w:val="num" w:pos="360"/>
        </w:tabs>
      </w:pPr>
      <w:rPr>
        <w:rFonts w:cs="Times New Roman"/>
      </w:rPr>
    </w:lvl>
  </w:abstractNum>
  <w:abstractNum w:abstractNumId="5" w15:restartNumberingAfterBreak="0">
    <w:nsid w:val="4FCB52DF"/>
    <w:multiLevelType w:val="hybridMultilevel"/>
    <w:tmpl w:val="FF2CFBFE"/>
    <w:lvl w:ilvl="0" w:tplc="CDE6A726">
      <w:start w:val="1"/>
      <w:numFmt w:val="bullet"/>
      <w:lvlText w:val=""/>
      <w:lvlJc w:val="left"/>
      <w:pPr>
        <w:ind w:left="1080" w:hanging="360"/>
      </w:pPr>
      <w:rPr>
        <w:rFonts w:ascii="Symbol" w:hAnsi="Symbol" w:hint="default"/>
      </w:rPr>
    </w:lvl>
    <w:lvl w:ilvl="1" w:tplc="F078C66C">
      <w:start w:val="1"/>
      <w:numFmt w:val="bullet"/>
      <w:lvlText w:val="o"/>
      <w:lvlJc w:val="left"/>
      <w:pPr>
        <w:ind w:left="1800" w:hanging="360"/>
      </w:pPr>
      <w:rPr>
        <w:rFonts w:ascii="Courier New" w:hAnsi="Courier New" w:hint="default"/>
      </w:rPr>
    </w:lvl>
    <w:lvl w:ilvl="2" w:tplc="D5E67B78">
      <w:start w:val="1"/>
      <w:numFmt w:val="bullet"/>
      <w:lvlText w:val=""/>
      <w:lvlJc w:val="left"/>
      <w:pPr>
        <w:ind w:left="2520" w:hanging="360"/>
      </w:pPr>
      <w:rPr>
        <w:rFonts w:ascii="Wingdings" w:hAnsi="Wingdings" w:hint="default"/>
      </w:rPr>
    </w:lvl>
    <w:lvl w:ilvl="3" w:tplc="207802E0">
      <w:start w:val="1"/>
      <w:numFmt w:val="bullet"/>
      <w:lvlText w:val=""/>
      <w:lvlJc w:val="left"/>
      <w:pPr>
        <w:ind w:left="3240" w:hanging="360"/>
      </w:pPr>
      <w:rPr>
        <w:rFonts w:ascii="Symbol" w:hAnsi="Symbol" w:hint="default"/>
      </w:rPr>
    </w:lvl>
    <w:lvl w:ilvl="4" w:tplc="9156FF26">
      <w:start w:val="1"/>
      <w:numFmt w:val="bullet"/>
      <w:lvlText w:val="o"/>
      <w:lvlJc w:val="left"/>
      <w:pPr>
        <w:ind w:left="3960" w:hanging="360"/>
      </w:pPr>
      <w:rPr>
        <w:rFonts w:ascii="Courier New" w:hAnsi="Courier New" w:hint="default"/>
      </w:rPr>
    </w:lvl>
    <w:lvl w:ilvl="5" w:tplc="EFBED2D8">
      <w:start w:val="1"/>
      <w:numFmt w:val="bullet"/>
      <w:lvlText w:val=""/>
      <w:lvlJc w:val="left"/>
      <w:pPr>
        <w:ind w:left="4680" w:hanging="360"/>
      </w:pPr>
      <w:rPr>
        <w:rFonts w:ascii="Wingdings" w:hAnsi="Wingdings" w:hint="default"/>
      </w:rPr>
    </w:lvl>
    <w:lvl w:ilvl="6" w:tplc="64DA8A5A">
      <w:start w:val="1"/>
      <w:numFmt w:val="bullet"/>
      <w:lvlText w:val=""/>
      <w:lvlJc w:val="left"/>
      <w:pPr>
        <w:ind w:left="5400" w:hanging="360"/>
      </w:pPr>
      <w:rPr>
        <w:rFonts w:ascii="Symbol" w:hAnsi="Symbol" w:hint="default"/>
      </w:rPr>
    </w:lvl>
    <w:lvl w:ilvl="7" w:tplc="37E84990">
      <w:start w:val="1"/>
      <w:numFmt w:val="bullet"/>
      <w:lvlText w:val="o"/>
      <w:lvlJc w:val="left"/>
      <w:pPr>
        <w:ind w:left="6120" w:hanging="360"/>
      </w:pPr>
      <w:rPr>
        <w:rFonts w:ascii="Courier New" w:hAnsi="Courier New" w:hint="default"/>
      </w:rPr>
    </w:lvl>
    <w:lvl w:ilvl="8" w:tplc="7534AB46">
      <w:start w:val="1"/>
      <w:numFmt w:val="bullet"/>
      <w:lvlText w:val=""/>
      <w:lvlJc w:val="left"/>
      <w:pPr>
        <w:ind w:left="6840" w:hanging="360"/>
      </w:pPr>
      <w:rPr>
        <w:rFonts w:ascii="Wingdings" w:hAnsi="Wingdings" w:hint="default"/>
      </w:rPr>
    </w:lvl>
  </w:abstractNum>
  <w:abstractNum w:abstractNumId="6" w15:restartNumberingAfterBreak="0">
    <w:nsid w:val="63C83B97"/>
    <w:multiLevelType w:val="hybridMultilevel"/>
    <w:tmpl w:val="BCB2B0A4"/>
    <w:lvl w:ilvl="0" w:tplc="1480EB9E">
      <w:start w:val="1"/>
      <w:numFmt w:val="decimal"/>
      <w:lvlText w:val="%1."/>
      <w:lvlJc w:val="left"/>
      <w:pPr>
        <w:tabs>
          <w:tab w:val="num" w:pos="1108"/>
        </w:tabs>
        <w:ind w:left="1108" w:hanging="360"/>
      </w:pPr>
      <w:rPr>
        <w:rFonts w:cs="Times New Roman"/>
        <w:color w:val="auto"/>
      </w:rPr>
    </w:lvl>
    <w:lvl w:ilvl="1" w:tplc="A50E7E2A">
      <w:start w:val="1"/>
      <w:numFmt w:val="bullet"/>
      <w:lvlText w:val="o"/>
      <w:lvlJc w:val="left"/>
      <w:pPr>
        <w:ind w:left="1440" w:hanging="360"/>
      </w:pPr>
      <w:rPr>
        <w:rFonts w:ascii="Courier New" w:eastAsia="Courier New" w:hAnsi="Courier New" w:cs="Courier New" w:hint="default"/>
      </w:rPr>
    </w:lvl>
    <w:lvl w:ilvl="2" w:tplc="B3C650D6">
      <w:start w:val="1"/>
      <w:numFmt w:val="bullet"/>
      <w:lvlText w:val="§"/>
      <w:lvlJc w:val="left"/>
      <w:pPr>
        <w:ind w:left="2160" w:hanging="360"/>
      </w:pPr>
      <w:rPr>
        <w:rFonts w:ascii="Wingdings" w:eastAsia="Wingdings" w:hAnsi="Wingdings" w:cs="Wingdings" w:hint="default"/>
      </w:rPr>
    </w:lvl>
    <w:lvl w:ilvl="3" w:tplc="9294CD20">
      <w:start w:val="1"/>
      <w:numFmt w:val="bullet"/>
      <w:lvlText w:val="·"/>
      <w:lvlJc w:val="left"/>
      <w:pPr>
        <w:ind w:left="2880" w:hanging="360"/>
      </w:pPr>
      <w:rPr>
        <w:rFonts w:ascii="Symbol" w:eastAsia="Symbol" w:hAnsi="Symbol" w:cs="Symbol" w:hint="default"/>
      </w:rPr>
    </w:lvl>
    <w:lvl w:ilvl="4" w:tplc="DF624B7A">
      <w:start w:val="1"/>
      <w:numFmt w:val="bullet"/>
      <w:lvlText w:val="o"/>
      <w:lvlJc w:val="left"/>
      <w:pPr>
        <w:ind w:left="3600" w:hanging="360"/>
      </w:pPr>
      <w:rPr>
        <w:rFonts w:ascii="Courier New" w:eastAsia="Courier New" w:hAnsi="Courier New" w:cs="Courier New" w:hint="default"/>
      </w:rPr>
    </w:lvl>
    <w:lvl w:ilvl="5" w:tplc="208E3A66">
      <w:start w:val="1"/>
      <w:numFmt w:val="bullet"/>
      <w:lvlText w:val="§"/>
      <w:lvlJc w:val="left"/>
      <w:pPr>
        <w:ind w:left="4320" w:hanging="360"/>
      </w:pPr>
      <w:rPr>
        <w:rFonts w:ascii="Wingdings" w:eastAsia="Wingdings" w:hAnsi="Wingdings" w:cs="Wingdings" w:hint="default"/>
      </w:rPr>
    </w:lvl>
    <w:lvl w:ilvl="6" w:tplc="E2A6ACD2">
      <w:start w:val="1"/>
      <w:numFmt w:val="bullet"/>
      <w:lvlText w:val="·"/>
      <w:lvlJc w:val="left"/>
      <w:pPr>
        <w:ind w:left="5040" w:hanging="360"/>
      </w:pPr>
      <w:rPr>
        <w:rFonts w:ascii="Symbol" w:eastAsia="Symbol" w:hAnsi="Symbol" w:cs="Symbol" w:hint="default"/>
      </w:rPr>
    </w:lvl>
    <w:lvl w:ilvl="7" w:tplc="73CCE47C">
      <w:start w:val="1"/>
      <w:numFmt w:val="bullet"/>
      <w:lvlText w:val="o"/>
      <w:lvlJc w:val="left"/>
      <w:pPr>
        <w:ind w:left="5760" w:hanging="360"/>
      </w:pPr>
      <w:rPr>
        <w:rFonts w:ascii="Courier New" w:eastAsia="Courier New" w:hAnsi="Courier New" w:cs="Courier New" w:hint="default"/>
      </w:rPr>
    </w:lvl>
    <w:lvl w:ilvl="8" w:tplc="24D434D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4526F18"/>
    <w:multiLevelType w:val="multilevel"/>
    <w:tmpl w:val="9F3A1104"/>
    <w:lvl w:ilvl="0">
      <w:start w:val="1"/>
      <w:numFmt w:val="decimal"/>
      <w:lvlText w:val="%1."/>
      <w:lvlJc w:val="left"/>
      <w:pPr>
        <w:tabs>
          <w:tab w:val="num" w:pos="0"/>
        </w:tabs>
        <w:ind w:left="927" w:hanging="360"/>
      </w:pPr>
      <w:rPr>
        <w:rFonts w:ascii="Arial" w:hAnsi="Arial"/>
        <w:sz w:val="18"/>
        <w:szCs w:val="18"/>
      </w:rPr>
    </w:lvl>
    <w:lvl w:ilvl="1">
      <w:start w:val="1"/>
      <w:numFmt w:val="decimal"/>
      <w:lvlText w:val="%1.%2."/>
      <w:lvlJc w:val="left"/>
      <w:pPr>
        <w:tabs>
          <w:tab w:val="num" w:pos="0"/>
        </w:tabs>
        <w:ind w:left="786" w:hanging="360"/>
      </w:pPr>
      <w:rPr>
        <w:rFonts w:ascii="Arial" w:hAnsi="Arial"/>
        <w:sz w:val="18"/>
        <w:szCs w:val="18"/>
      </w:rPr>
    </w:lvl>
    <w:lvl w:ilvl="2">
      <w:start w:val="1"/>
      <w:numFmt w:val="decimal"/>
      <w:lvlText w:val="%1.%2.%3."/>
      <w:lvlJc w:val="left"/>
      <w:pPr>
        <w:tabs>
          <w:tab w:val="num" w:pos="0"/>
        </w:tabs>
        <w:ind w:left="1287" w:hanging="720"/>
      </w:pPr>
      <w:rPr>
        <w:rFonts w:ascii="Arial" w:hAnsi="Arial"/>
        <w:sz w:val="18"/>
        <w:szCs w:val="18"/>
      </w:rPr>
    </w:lvl>
    <w:lvl w:ilvl="3">
      <w:start w:val="1"/>
      <w:numFmt w:val="decimal"/>
      <w:lvlText w:val="%1.%2.%3.%4."/>
      <w:lvlJc w:val="left"/>
      <w:pPr>
        <w:tabs>
          <w:tab w:val="num" w:pos="0"/>
        </w:tabs>
        <w:ind w:left="1287" w:hanging="720"/>
      </w:pPr>
      <w:rPr>
        <w:rFonts w:ascii="Arial" w:hAnsi="Arial"/>
        <w:sz w:val="18"/>
        <w:szCs w:val="18"/>
      </w:rPr>
    </w:lvl>
    <w:lvl w:ilvl="4">
      <w:start w:val="1"/>
      <w:numFmt w:val="decimal"/>
      <w:lvlText w:val="%1.%2.%3.%4.%5."/>
      <w:lvlJc w:val="left"/>
      <w:pPr>
        <w:tabs>
          <w:tab w:val="num" w:pos="0"/>
        </w:tabs>
        <w:ind w:left="1287" w:hanging="720"/>
      </w:pPr>
      <w:rPr>
        <w:rFonts w:ascii="Arial" w:hAnsi="Arial"/>
        <w:sz w:val="18"/>
        <w:szCs w:val="18"/>
      </w:rPr>
    </w:lvl>
    <w:lvl w:ilvl="5">
      <w:start w:val="1"/>
      <w:numFmt w:val="decimal"/>
      <w:lvlText w:val="%1.%2.%3.%4.%5.%6."/>
      <w:lvlJc w:val="left"/>
      <w:pPr>
        <w:tabs>
          <w:tab w:val="num" w:pos="0"/>
        </w:tabs>
        <w:ind w:left="1647" w:hanging="1080"/>
      </w:pPr>
      <w:rPr>
        <w:rFonts w:ascii="Arial" w:hAnsi="Arial"/>
        <w:sz w:val="18"/>
        <w:szCs w:val="18"/>
      </w:rPr>
    </w:lvl>
    <w:lvl w:ilvl="6">
      <w:start w:val="1"/>
      <w:numFmt w:val="decimal"/>
      <w:lvlText w:val="%1.%2.%3.%4.%5.%6.%7."/>
      <w:lvlJc w:val="left"/>
      <w:pPr>
        <w:tabs>
          <w:tab w:val="num" w:pos="0"/>
        </w:tabs>
        <w:ind w:left="1647" w:hanging="1080"/>
      </w:pPr>
      <w:rPr>
        <w:rFonts w:ascii="Arial" w:hAnsi="Arial"/>
        <w:sz w:val="18"/>
        <w:szCs w:val="18"/>
      </w:rPr>
    </w:lvl>
    <w:lvl w:ilvl="7">
      <w:start w:val="1"/>
      <w:numFmt w:val="decimal"/>
      <w:lvlText w:val="%1.%2.%3.%4.%5.%6.%7.%8."/>
      <w:lvlJc w:val="left"/>
      <w:pPr>
        <w:tabs>
          <w:tab w:val="num" w:pos="0"/>
        </w:tabs>
        <w:ind w:left="2007" w:hanging="1440"/>
      </w:pPr>
      <w:rPr>
        <w:rFonts w:ascii="Arial" w:hAnsi="Arial"/>
        <w:sz w:val="18"/>
        <w:szCs w:val="18"/>
      </w:rPr>
    </w:lvl>
    <w:lvl w:ilvl="8">
      <w:start w:val="1"/>
      <w:numFmt w:val="decimal"/>
      <w:lvlText w:val="%1.%2.%3.%4.%5.%6.%7.%8.%9."/>
      <w:lvlJc w:val="left"/>
      <w:pPr>
        <w:tabs>
          <w:tab w:val="num" w:pos="0"/>
        </w:tabs>
        <w:ind w:left="2007" w:hanging="1440"/>
      </w:pPr>
      <w:rPr>
        <w:rFonts w:ascii="Arial" w:hAnsi="Arial"/>
        <w:sz w:val="18"/>
        <w:szCs w:val="18"/>
      </w:rPr>
    </w:lvl>
  </w:abstractNum>
  <w:abstractNum w:abstractNumId="8" w15:restartNumberingAfterBreak="0">
    <w:nsid w:val="66911A5B"/>
    <w:multiLevelType w:val="hybridMultilevel"/>
    <w:tmpl w:val="8234A89A"/>
    <w:lvl w:ilvl="0" w:tplc="90C2DAC4">
      <w:start w:val="1"/>
      <w:numFmt w:val="bullet"/>
      <w:lvlText w:val="-"/>
      <w:lvlJc w:val="left"/>
      <w:pPr>
        <w:tabs>
          <w:tab w:val="num" w:pos="0"/>
        </w:tabs>
        <w:ind w:left="0" w:firstLine="0"/>
      </w:pPr>
      <w:rPr>
        <w:rFonts w:ascii="Liberation Serif" w:hAnsi="Liberation Serif"/>
        <w:sz w:val="18"/>
        <w:szCs w:val="18"/>
      </w:rPr>
    </w:lvl>
    <w:lvl w:ilvl="1" w:tplc="18967DD8">
      <w:start w:val="1"/>
      <w:numFmt w:val="bullet"/>
      <w:lvlText w:val="o"/>
      <w:lvlJc w:val="left"/>
      <w:pPr>
        <w:ind w:left="1440" w:hanging="360"/>
      </w:pPr>
      <w:rPr>
        <w:rFonts w:ascii="Courier New" w:eastAsia="Courier New" w:hAnsi="Courier New" w:cs="Courier New" w:hint="default"/>
      </w:rPr>
    </w:lvl>
    <w:lvl w:ilvl="2" w:tplc="543E3AC6">
      <w:start w:val="1"/>
      <w:numFmt w:val="bullet"/>
      <w:lvlText w:val="§"/>
      <w:lvlJc w:val="left"/>
      <w:pPr>
        <w:ind w:left="2160" w:hanging="360"/>
      </w:pPr>
      <w:rPr>
        <w:rFonts w:ascii="Wingdings" w:eastAsia="Wingdings" w:hAnsi="Wingdings" w:cs="Wingdings" w:hint="default"/>
      </w:rPr>
    </w:lvl>
    <w:lvl w:ilvl="3" w:tplc="205A6562">
      <w:start w:val="1"/>
      <w:numFmt w:val="bullet"/>
      <w:lvlText w:val="·"/>
      <w:lvlJc w:val="left"/>
      <w:pPr>
        <w:ind w:left="2880" w:hanging="360"/>
      </w:pPr>
      <w:rPr>
        <w:rFonts w:ascii="Symbol" w:eastAsia="Symbol" w:hAnsi="Symbol" w:cs="Symbol" w:hint="default"/>
      </w:rPr>
    </w:lvl>
    <w:lvl w:ilvl="4" w:tplc="D01A1928">
      <w:start w:val="1"/>
      <w:numFmt w:val="bullet"/>
      <w:lvlText w:val="o"/>
      <w:lvlJc w:val="left"/>
      <w:pPr>
        <w:ind w:left="3600" w:hanging="360"/>
      </w:pPr>
      <w:rPr>
        <w:rFonts w:ascii="Courier New" w:eastAsia="Courier New" w:hAnsi="Courier New" w:cs="Courier New" w:hint="default"/>
      </w:rPr>
    </w:lvl>
    <w:lvl w:ilvl="5" w:tplc="53F420DC">
      <w:start w:val="1"/>
      <w:numFmt w:val="bullet"/>
      <w:lvlText w:val="§"/>
      <w:lvlJc w:val="left"/>
      <w:pPr>
        <w:ind w:left="4320" w:hanging="360"/>
      </w:pPr>
      <w:rPr>
        <w:rFonts w:ascii="Wingdings" w:eastAsia="Wingdings" w:hAnsi="Wingdings" w:cs="Wingdings" w:hint="default"/>
      </w:rPr>
    </w:lvl>
    <w:lvl w:ilvl="6" w:tplc="1E6EB430">
      <w:start w:val="1"/>
      <w:numFmt w:val="bullet"/>
      <w:lvlText w:val="·"/>
      <w:lvlJc w:val="left"/>
      <w:pPr>
        <w:ind w:left="5040" w:hanging="360"/>
      </w:pPr>
      <w:rPr>
        <w:rFonts w:ascii="Symbol" w:eastAsia="Symbol" w:hAnsi="Symbol" w:cs="Symbol" w:hint="default"/>
      </w:rPr>
    </w:lvl>
    <w:lvl w:ilvl="7" w:tplc="37CE63E0">
      <w:start w:val="1"/>
      <w:numFmt w:val="bullet"/>
      <w:lvlText w:val="o"/>
      <w:lvlJc w:val="left"/>
      <w:pPr>
        <w:ind w:left="5760" w:hanging="360"/>
      </w:pPr>
      <w:rPr>
        <w:rFonts w:ascii="Courier New" w:eastAsia="Courier New" w:hAnsi="Courier New" w:cs="Courier New" w:hint="default"/>
      </w:rPr>
    </w:lvl>
    <w:lvl w:ilvl="8" w:tplc="0BB0E43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843111C"/>
    <w:multiLevelType w:val="hybridMultilevel"/>
    <w:tmpl w:val="4106CD88"/>
    <w:lvl w:ilvl="0" w:tplc="597A1210">
      <w:start w:val="1"/>
      <w:numFmt w:val="bullet"/>
      <w:lvlText w:val=""/>
      <w:lvlJc w:val="left"/>
      <w:pPr>
        <w:ind w:left="1176" w:hanging="360"/>
      </w:pPr>
      <w:rPr>
        <w:rFonts w:ascii="Symbol" w:hAnsi="Symbol" w:hint="default"/>
      </w:rPr>
    </w:lvl>
    <w:lvl w:ilvl="1" w:tplc="31FE47FA">
      <w:start w:val="1"/>
      <w:numFmt w:val="bullet"/>
      <w:lvlText w:val="o"/>
      <w:lvlJc w:val="left"/>
      <w:pPr>
        <w:ind w:left="1896" w:hanging="360"/>
      </w:pPr>
      <w:rPr>
        <w:rFonts w:ascii="Courier New" w:hAnsi="Courier New" w:hint="default"/>
      </w:rPr>
    </w:lvl>
    <w:lvl w:ilvl="2" w:tplc="A1687CE8">
      <w:start w:val="1"/>
      <w:numFmt w:val="bullet"/>
      <w:lvlText w:val=""/>
      <w:lvlJc w:val="left"/>
      <w:pPr>
        <w:ind w:left="2616" w:hanging="360"/>
      </w:pPr>
      <w:rPr>
        <w:rFonts w:ascii="Wingdings" w:hAnsi="Wingdings" w:hint="default"/>
      </w:rPr>
    </w:lvl>
    <w:lvl w:ilvl="3" w:tplc="38D00296">
      <w:start w:val="1"/>
      <w:numFmt w:val="bullet"/>
      <w:lvlText w:val=""/>
      <w:lvlJc w:val="left"/>
      <w:pPr>
        <w:ind w:left="3336" w:hanging="360"/>
      </w:pPr>
      <w:rPr>
        <w:rFonts w:ascii="Symbol" w:hAnsi="Symbol" w:hint="default"/>
      </w:rPr>
    </w:lvl>
    <w:lvl w:ilvl="4" w:tplc="9E324B1C">
      <w:start w:val="1"/>
      <w:numFmt w:val="bullet"/>
      <w:lvlText w:val="o"/>
      <w:lvlJc w:val="left"/>
      <w:pPr>
        <w:ind w:left="4056" w:hanging="360"/>
      </w:pPr>
      <w:rPr>
        <w:rFonts w:ascii="Courier New" w:hAnsi="Courier New" w:hint="default"/>
      </w:rPr>
    </w:lvl>
    <w:lvl w:ilvl="5" w:tplc="F8F8D9C8">
      <w:start w:val="1"/>
      <w:numFmt w:val="bullet"/>
      <w:lvlText w:val=""/>
      <w:lvlJc w:val="left"/>
      <w:pPr>
        <w:ind w:left="4776" w:hanging="360"/>
      </w:pPr>
      <w:rPr>
        <w:rFonts w:ascii="Wingdings" w:hAnsi="Wingdings" w:hint="default"/>
      </w:rPr>
    </w:lvl>
    <w:lvl w:ilvl="6" w:tplc="550ADA04">
      <w:start w:val="1"/>
      <w:numFmt w:val="bullet"/>
      <w:lvlText w:val=""/>
      <w:lvlJc w:val="left"/>
      <w:pPr>
        <w:ind w:left="5496" w:hanging="360"/>
      </w:pPr>
      <w:rPr>
        <w:rFonts w:ascii="Symbol" w:hAnsi="Symbol" w:hint="default"/>
      </w:rPr>
    </w:lvl>
    <w:lvl w:ilvl="7" w:tplc="8F0ADB3C">
      <w:start w:val="1"/>
      <w:numFmt w:val="bullet"/>
      <w:lvlText w:val="o"/>
      <w:lvlJc w:val="left"/>
      <w:pPr>
        <w:ind w:left="6216" w:hanging="360"/>
      </w:pPr>
      <w:rPr>
        <w:rFonts w:ascii="Courier New" w:hAnsi="Courier New" w:hint="default"/>
      </w:rPr>
    </w:lvl>
    <w:lvl w:ilvl="8" w:tplc="4F12CBA6">
      <w:start w:val="1"/>
      <w:numFmt w:val="bullet"/>
      <w:lvlText w:val=""/>
      <w:lvlJc w:val="left"/>
      <w:pPr>
        <w:ind w:left="6936" w:hanging="360"/>
      </w:pPr>
      <w:rPr>
        <w:rFonts w:ascii="Wingdings" w:hAnsi="Wingdings" w:hint="default"/>
      </w:rPr>
    </w:lvl>
  </w:abstractNum>
  <w:abstractNum w:abstractNumId="10" w15:restartNumberingAfterBreak="0">
    <w:nsid w:val="738918CD"/>
    <w:multiLevelType w:val="hybridMultilevel"/>
    <w:tmpl w:val="5EF4359C"/>
    <w:lvl w:ilvl="0" w:tplc="1DCC688E">
      <w:start w:val="1"/>
      <w:numFmt w:val="decimal"/>
      <w:suff w:val="nothing"/>
      <w:lvlText w:val=""/>
      <w:lvlJc w:val="left"/>
      <w:pPr>
        <w:tabs>
          <w:tab w:val="num" w:pos="0"/>
        </w:tabs>
        <w:ind w:left="0" w:firstLine="0"/>
      </w:pPr>
    </w:lvl>
    <w:lvl w:ilvl="1" w:tplc="7E9497E0">
      <w:start w:val="1"/>
      <w:numFmt w:val="decimal"/>
      <w:suff w:val="nothing"/>
      <w:lvlText w:val=""/>
      <w:lvlJc w:val="left"/>
      <w:pPr>
        <w:tabs>
          <w:tab w:val="num" w:pos="0"/>
        </w:tabs>
        <w:ind w:left="0" w:firstLine="0"/>
      </w:pPr>
    </w:lvl>
    <w:lvl w:ilvl="2" w:tplc="EA9AB58C">
      <w:start w:val="1"/>
      <w:numFmt w:val="decimal"/>
      <w:suff w:val="nothing"/>
      <w:lvlText w:val=""/>
      <w:lvlJc w:val="left"/>
      <w:pPr>
        <w:tabs>
          <w:tab w:val="num" w:pos="0"/>
        </w:tabs>
        <w:ind w:left="0" w:firstLine="0"/>
      </w:pPr>
    </w:lvl>
    <w:lvl w:ilvl="3" w:tplc="46687338">
      <w:start w:val="1"/>
      <w:numFmt w:val="decimal"/>
      <w:suff w:val="nothing"/>
      <w:lvlText w:val=""/>
      <w:lvlJc w:val="left"/>
      <w:pPr>
        <w:tabs>
          <w:tab w:val="num" w:pos="0"/>
        </w:tabs>
        <w:ind w:left="0" w:firstLine="0"/>
      </w:pPr>
    </w:lvl>
    <w:lvl w:ilvl="4" w:tplc="B13269EA">
      <w:start w:val="1"/>
      <w:numFmt w:val="decimal"/>
      <w:suff w:val="nothing"/>
      <w:lvlText w:val=""/>
      <w:lvlJc w:val="left"/>
      <w:pPr>
        <w:tabs>
          <w:tab w:val="num" w:pos="0"/>
        </w:tabs>
        <w:ind w:left="0" w:firstLine="0"/>
      </w:pPr>
    </w:lvl>
    <w:lvl w:ilvl="5" w:tplc="BC8AA118">
      <w:start w:val="1"/>
      <w:numFmt w:val="decimal"/>
      <w:suff w:val="nothing"/>
      <w:lvlText w:val=""/>
      <w:lvlJc w:val="left"/>
      <w:pPr>
        <w:tabs>
          <w:tab w:val="num" w:pos="0"/>
        </w:tabs>
        <w:ind w:left="0" w:firstLine="0"/>
      </w:pPr>
    </w:lvl>
    <w:lvl w:ilvl="6" w:tplc="BB38FCC8">
      <w:start w:val="1"/>
      <w:numFmt w:val="decimal"/>
      <w:suff w:val="nothing"/>
      <w:lvlText w:val=""/>
      <w:lvlJc w:val="left"/>
      <w:pPr>
        <w:tabs>
          <w:tab w:val="num" w:pos="0"/>
        </w:tabs>
        <w:ind w:left="0" w:firstLine="0"/>
      </w:pPr>
    </w:lvl>
    <w:lvl w:ilvl="7" w:tplc="1E9219CE">
      <w:start w:val="1"/>
      <w:numFmt w:val="decimal"/>
      <w:suff w:val="nothing"/>
      <w:lvlText w:val=""/>
      <w:lvlJc w:val="left"/>
      <w:pPr>
        <w:tabs>
          <w:tab w:val="num" w:pos="0"/>
        </w:tabs>
        <w:ind w:left="0" w:firstLine="0"/>
      </w:pPr>
    </w:lvl>
    <w:lvl w:ilvl="8" w:tplc="5BF68704">
      <w:start w:val="1"/>
      <w:numFmt w:val="decimal"/>
      <w:suff w:val="nothing"/>
      <w:lvlText w:val=""/>
      <w:lvlJc w:val="left"/>
      <w:pPr>
        <w:tabs>
          <w:tab w:val="num" w:pos="0"/>
        </w:tabs>
        <w:ind w:left="0" w:firstLine="0"/>
      </w:pPr>
    </w:lvl>
  </w:abstractNum>
  <w:abstractNum w:abstractNumId="11" w15:restartNumberingAfterBreak="0">
    <w:nsid w:val="783B4CAB"/>
    <w:multiLevelType w:val="hybridMultilevel"/>
    <w:tmpl w:val="0DFCD318"/>
    <w:lvl w:ilvl="0" w:tplc="D5941382">
      <w:start w:val="1"/>
      <w:numFmt w:val="bullet"/>
      <w:lvlText w:val=""/>
      <w:lvlJc w:val="left"/>
      <w:pPr>
        <w:tabs>
          <w:tab w:val="num" w:pos="0"/>
        </w:tabs>
        <w:ind w:left="720" w:hanging="360"/>
      </w:pPr>
      <w:rPr>
        <w:rFonts w:ascii="Symbol" w:hAnsi="Symbol"/>
        <w:color w:val="000000"/>
        <w:sz w:val="18"/>
        <w:szCs w:val="18"/>
      </w:rPr>
    </w:lvl>
    <w:lvl w:ilvl="1" w:tplc="EA58C9CC">
      <w:start w:val="1"/>
      <w:numFmt w:val="bullet"/>
      <w:lvlText w:val="o"/>
      <w:lvlJc w:val="left"/>
      <w:pPr>
        <w:ind w:left="1440" w:hanging="360"/>
      </w:pPr>
      <w:rPr>
        <w:rFonts w:ascii="Courier New" w:eastAsia="Courier New" w:hAnsi="Courier New" w:cs="Courier New" w:hint="default"/>
      </w:rPr>
    </w:lvl>
    <w:lvl w:ilvl="2" w:tplc="39CE08DA">
      <w:start w:val="1"/>
      <w:numFmt w:val="bullet"/>
      <w:lvlText w:val="§"/>
      <w:lvlJc w:val="left"/>
      <w:pPr>
        <w:ind w:left="2160" w:hanging="360"/>
      </w:pPr>
      <w:rPr>
        <w:rFonts w:ascii="Wingdings" w:eastAsia="Wingdings" w:hAnsi="Wingdings" w:cs="Wingdings" w:hint="default"/>
      </w:rPr>
    </w:lvl>
    <w:lvl w:ilvl="3" w:tplc="0B7A951C">
      <w:start w:val="1"/>
      <w:numFmt w:val="bullet"/>
      <w:lvlText w:val="·"/>
      <w:lvlJc w:val="left"/>
      <w:pPr>
        <w:ind w:left="2880" w:hanging="360"/>
      </w:pPr>
      <w:rPr>
        <w:rFonts w:ascii="Symbol" w:eastAsia="Symbol" w:hAnsi="Symbol" w:cs="Symbol" w:hint="default"/>
      </w:rPr>
    </w:lvl>
    <w:lvl w:ilvl="4" w:tplc="D020EBF4">
      <w:start w:val="1"/>
      <w:numFmt w:val="bullet"/>
      <w:lvlText w:val="o"/>
      <w:lvlJc w:val="left"/>
      <w:pPr>
        <w:ind w:left="3600" w:hanging="360"/>
      </w:pPr>
      <w:rPr>
        <w:rFonts w:ascii="Courier New" w:eastAsia="Courier New" w:hAnsi="Courier New" w:cs="Courier New" w:hint="default"/>
      </w:rPr>
    </w:lvl>
    <w:lvl w:ilvl="5" w:tplc="74E059C6">
      <w:start w:val="1"/>
      <w:numFmt w:val="bullet"/>
      <w:lvlText w:val="§"/>
      <w:lvlJc w:val="left"/>
      <w:pPr>
        <w:ind w:left="4320" w:hanging="360"/>
      </w:pPr>
      <w:rPr>
        <w:rFonts w:ascii="Wingdings" w:eastAsia="Wingdings" w:hAnsi="Wingdings" w:cs="Wingdings" w:hint="default"/>
      </w:rPr>
    </w:lvl>
    <w:lvl w:ilvl="6" w:tplc="7282887C">
      <w:start w:val="1"/>
      <w:numFmt w:val="bullet"/>
      <w:lvlText w:val="·"/>
      <w:lvlJc w:val="left"/>
      <w:pPr>
        <w:ind w:left="5040" w:hanging="360"/>
      </w:pPr>
      <w:rPr>
        <w:rFonts w:ascii="Symbol" w:eastAsia="Symbol" w:hAnsi="Symbol" w:cs="Symbol" w:hint="default"/>
      </w:rPr>
    </w:lvl>
    <w:lvl w:ilvl="7" w:tplc="A884487E">
      <w:start w:val="1"/>
      <w:numFmt w:val="bullet"/>
      <w:lvlText w:val="o"/>
      <w:lvlJc w:val="left"/>
      <w:pPr>
        <w:ind w:left="5760" w:hanging="360"/>
      </w:pPr>
      <w:rPr>
        <w:rFonts w:ascii="Courier New" w:eastAsia="Courier New" w:hAnsi="Courier New" w:cs="Courier New" w:hint="default"/>
      </w:rPr>
    </w:lvl>
    <w:lvl w:ilvl="8" w:tplc="6F1AB65E">
      <w:start w:val="1"/>
      <w:numFmt w:val="bullet"/>
      <w:lvlText w:val="§"/>
      <w:lvlJc w:val="left"/>
      <w:pPr>
        <w:ind w:left="6480" w:hanging="360"/>
      </w:pPr>
      <w:rPr>
        <w:rFonts w:ascii="Wingdings" w:eastAsia="Wingdings" w:hAnsi="Wingdings" w:cs="Wingdings" w:hint="default"/>
      </w:rPr>
    </w:lvl>
  </w:abstractNum>
  <w:num w:numId="1">
    <w:abstractNumId w:val="8"/>
  </w:num>
  <w:num w:numId="2">
    <w:abstractNumId w:val="11"/>
  </w:num>
  <w:num w:numId="3">
    <w:abstractNumId w:val="7"/>
  </w:num>
  <w:num w:numId="4">
    <w:abstractNumId w:val="10"/>
  </w:num>
  <w:num w:numId="5">
    <w:abstractNumId w:val="4"/>
  </w:num>
  <w:num w:numId="6">
    <w:abstractNumId w:val="6"/>
  </w:num>
  <w:num w:numId="7">
    <w:abstractNumId w:val="0"/>
  </w:num>
  <w:num w:numId="8">
    <w:abstractNumId w:val="1"/>
  </w:num>
  <w:num w:numId="9">
    <w:abstractNumId w:val="2"/>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FA"/>
    <w:rsid w:val="006A629D"/>
    <w:rsid w:val="00AD3D40"/>
    <w:rsid w:val="00D22D8B"/>
    <w:rsid w:val="00DD2C37"/>
    <w:rsid w:val="00DF7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4AB7"/>
  <w15:docId w15:val="{354BC171-B069-445A-865E-DCA05F9E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link w:val="20"/>
    <w:uiPriority w:val="9"/>
    <w:unhideWhenUsed/>
    <w:qFormat/>
    <w:pPr>
      <w:keepNext/>
      <w:keepLines/>
      <w:spacing w:before="360" w:after="200"/>
      <w:outlineLvl w:val="1"/>
    </w:pPr>
    <w:rPr>
      <w:rFonts w:ascii="Arial" w:eastAsia="Arial" w:hAnsi="Arial" w:cs="Arial"/>
      <w:sz w:val="3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rPr>
      <w:rFonts w:ascii="Calibri" w:hAnsi="Calibri"/>
      <w:sz w:val="22"/>
      <w:szCs w:val="22"/>
    </w:rPr>
  </w:style>
  <w:style w:type="paragraph" w:styleId="a4">
    <w:name w:val="Title"/>
    <w:link w:val="a5"/>
    <w:uiPriority w:val="99"/>
    <w:qFormat/>
    <w:pPr>
      <w:spacing w:before="300" w:after="200"/>
      <w:contextualSpacing/>
    </w:pPr>
    <w:rPr>
      <w:sz w:val="48"/>
      <w:szCs w:val="48"/>
    </w:rPr>
  </w:style>
  <w:style w:type="character" w:customStyle="1" w:styleId="a5">
    <w:name w:val="Заголовок Знак"/>
    <w:basedOn w:val="a0"/>
    <w:link w:val="a4"/>
    <w:uiPriority w:val="99"/>
    <w:rPr>
      <w:sz w:val="48"/>
      <w:szCs w:val="48"/>
    </w:rPr>
  </w:style>
  <w:style w:type="paragraph" w:styleId="a6">
    <w:name w:val="Subtitle"/>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11"/>
    <w:uiPriority w:val="99"/>
    <w:pPr>
      <w:tabs>
        <w:tab w:val="center" w:pos="4677"/>
        <w:tab w:val="right" w:pos="9355"/>
      </w:tabs>
    </w:pPr>
    <w:rPr>
      <w:lang w:val="en-US"/>
    </w:rPr>
  </w:style>
  <w:style w:type="character" w:customStyle="1" w:styleId="11">
    <w:name w:val="Верхний колонтитул Знак1"/>
    <w:basedOn w:val="a0"/>
    <w:link w:val="aa"/>
    <w:uiPriority w:val="99"/>
  </w:style>
  <w:style w:type="paragraph" w:styleId="ab">
    <w:name w:val="footer"/>
    <w:basedOn w:val="a"/>
    <w:link w:val="12"/>
    <w:uiPriority w:val="99"/>
    <w:pPr>
      <w:tabs>
        <w:tab w:val="center" w:pos="4677"/>
        <w:tab w:val="right" w:pos="9355"/>
      </w:tabs>
    </w:pPr>
    <w:rPr>
      <w:lang w:val="en-US"/>
    </w:rPr>
  </w:style>
  <w:style w:type="character" w:customStyle="1" w:styleId="FooterChar">
    <w:name w:val="Footer Char"/>
    <w:basedOn w:val="a0"/>
    <w:uiPriority w:val="99"/>
  </w:style>
  <w:style w:type="paragraph" w:styleId="ac">
    <w:name w:val="caption"/>
    <w:basedOn w:val="a"/>
    <w:qFormat/>
    <w:pPr>
      <w:suppressLineNumbers/>
      <w:spacing w:before="120" w:after="120"/>
    </w:pPr>
    <w:rPr>
      <w:i/>
      <w:iCs/>
      <w:sz w:val="24"/>
      <w:szCs w:val="24"/>
    </w:rPr>
  </w:style>
  <w:style w:type="character" w:customStyle="1" w:styleId="12">
    <w:name w:val="Нижний колонтитул Знак1"/>
    <w:link w:val="ab"/>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rPr>
      <w:color w:val="0000FF"/>
      <w:u w:val="single"/>
    </w:rPr>
  </w:style>
  <w:style w:type="paragraph" w:styleId="af">
    <w:name w:val="footnote text"/>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4">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5">
    <w:name w:val="TOC Heading"/>
    <w:uiPriority w:val="39"/>
    <w:unhideWhenUsed/>
  </w:style>
  <w:style w:type="paragraph" w:styleId="af6">
    <w:name w:val="table of figures"/>
    <w:uiPriority w:val="99"/>
    <w:unhideWhenUsed/>
  </w:style>
  <w:style w:type="character" w:customStyle="1" w:styleId="WW8Num1z0">
    <w:name w:val="WW8Num1z0"/>
    <w:rPr>
      <w:rFonts w:ascii="Liberation Serif" w:hAnsi="Liberation Serif"/>
      <w:sz w:val="18"/>
      <w:szCs w:val="18"/>
    </w:rPr>
  </w:style>
  <w:style w:type="character" w:customStyle="1" w:styleId="WW8Num2z0">
    <w:name w:val="WW8Num2z0"/>
    <w:rPr>
      <w:rFonts w:ascii="Symbol" w:eastAsia="Calibri" w:hAnsi="Symbol"/>
      <w:color w:val="FF0000"/>
      <w:sz w:val="18"/>
      <w:szCs w:val="18"/>
    </w:rPr>
  </w:style>
  <w:style w:type="character" w:customStyle="1" w:styleId="WW8Num3z0">
    <w:name w:val="WW8Num3z0"/>
    <w:rPr>
      <w:rFonts w:ascii="Arial" w:hAnsi="Arial"/>
      <w:sz w:val="18"/>
      <w:szCs w:val="18"/>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33">
    <w:name w:val="Основной шрифт абзаца3"/>
  </w:style>
  <w:style w:type="character" w:customStyle="1" w:styleId="25">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0">
    <w:name w:val="WW8Num5z0"/>
    <w:rPr>
      <w:rFonts w:ascii="Symbol" w:eastAsia="Calibri" w:hAnsi="Symbol"/>
      <w:color w:val="FF0000"/>
      <w:sz w:val="18"/>
      <w:szCs w:val="18"/>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style>
  <w:style w:type="character" w:customStyle="1" w:styleId="WW8Num10z1">
    <w:name w:val="WW8Num10z1"/>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5z0">
    <w:name w:val="WW8Num15z0"/>
    <w:rPr>
      <w:b w:val="0"/>
    </w:rPr>
  </w:style>
  <w:style w:type="character" w:customStyle="1" w:styleId="WW8Num15z1">
    <w:name w:val="WW8Num15z1"/>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8Num21z0">
    <w:name w:val="WW8Num21z0"/>
    <w:rPr>
      <w:b w:val="0"/>
      <w:i/>
    </w:rPr>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style>
  <w:style w:type="character" w:customStyle="1" w:styleId="WW8Num27z1">
    <w:name w:val="WW8Num27z1"/>
  </w:style>
  <w:style w:type="character" w:customStyle="1" w:styleId="WW8Num28z0">
    <w:name w:val="WW8Num28z0"/>
  </w:style>
  <w:style w:type="character" w:customStyle="1" w:styleId="WW8Num28z1">
    <w:name w:val="WW8Num28z1"/>
  </w:style>
  <w:style w:type="character" w:customStyle="1" w:styleId="WW8Num29z0">
    <w:name w:val="WW8Num29z0"/>
  </w:style>
  <w:style w:type="character" w:customStyle="1" w:styleId="WW8Num29z1">
    <w:name w:val="WW8Num29z1"/>
    <w:rPr>
      <w:rFonts w:ascii="Symbol" w:hAnsi="Symbol"/>
    </w:rPr>
  </w:style>
  <w:style w:type="character" w:customStyle="1" w:styleId="WW8Num29z2">
    <w:name w:val="WW8Num29z2"/>
  </w:style>
  <w:style w:type="character" w:customStyle="1" w:styleId="WW8Num30z0">
    <w:name w:val="WW8Num30z0"/>
  </w:style>
  <w:style w:type="character" w:customStyle="1" w:styleId="WW8Num30z1">
    <w:name w:val="WW8Num30z1"/>
  </w:style>
  <w:style w:type="character" w:customStyle="1" w:styleId="WW8Num31z0">
    <w:name w:val="WW8Num31z0"/>
  </w:style>
  <w:style w:type="character" w:customStyle="1" w:styleId="WW8Num31z1">
    <w:name w:val="WW8Num31z1"/>
  </w:style>
  <w:style w:type="character" w:customStyle="1" w:styleId="WW8Num32z0">
    <w:name w:val="WW8Num32z0"/>
    <w:rPr>
      <w:rFonts w:ascii="Arial" w:hAnsi="Arial"/>
      <w:sz w:val="18"/>
      <w:szCs w:val="18"/>
    </w:rPr>
  </w:style>
  <w:style w:type="character" w:customStyle="1" w:styleId="15">
    <w:name w:val="Основной шрифт абзаца1"/>
  </w:style>
  <w:style w:type="character" w:customStyle="1" w:styleId="af7">
    <w:name w:val="Основной текст с отступом Знак"/>
    <w:rPr>
      <w:rFonts w:ascii="Times New Roman" w:hAnsi="Times New Roman"/>
      <w:sz w:val="28"/>
      <w:szCs w:val="28"/>
      <w:lang w:val="en-US"/>
    </w:rPr>
  </w:style>
  <w:style w:type="character" w:customStyle="1" w:styleId="af8">
    <w:name w:val="Текст Знак"/>
    <w:rPr>
      <w:rFonts w:ascii="Courier New" w:hAnsi="Courier New"/>
      <w:sz w:val="20"/>
      <w:szCs w:val="20"/>
      <w:lang w:val="en-US"/>
    </w:rPr>
  </w:style>
  <w:style w:type="character" w:customStyle="1" w:styleId="af9">
    <w:name w:val="Верхний колонтитул Знак"/>
    <w:uiPriority w:val="99"/>
    <w:qFormat/>
    <w:rPr>
      <w:rFonts w:ascii="Times New Roman" w:hAnsi="Times New Roman"/>
      <w:sz w:val="28"/>
      <w:szCs w:val="28"/>
      <w:lang w:val="en-US"/>
    </w:rPr>
  </w:style>
  <w:style w:type="character" w:customStyle="1" w:styleId="afa">
    <w:name w:val="Нижний колонтитул Знак"/>
    <w:uiPriority w:val="99"/>
    <w:qFormat/>
    <w:rPr>
      <w:rFonts w:ascii="Times New Roman" w:hAnsi="Times New Roman"/>
      <w:sz w:val="28"/>
      <w:szCs w:val="28"/>
      <w:lang w:val="en-US"/>
    </w:rPr>
  </w:style>
  <w:style w:type="character" w:styleId="afb">
    <w:name w:val="page number"/>
  </w:style>
  <w:style w:type="character" w:styleId="afc">
    <w:name w:val="Strong"/>
    <w:rPr>
      <w:b/>
      <w:bCs/>
    </w:rPr>
  </w:style>
  <w:style w:type="character" w:customStyle="1" w:styleId="26">
    <w:name w:val="Основной текст с отступом 2 Знак"/>
    <w:link w:val="27"/>
    <w:uiPriority w:val="99"/>
    <w:rPr>
      <w:rFonts w:ascii="Times New Roman" w:hAnsi="Times New Roman"/>
      <w:sz w:val="28"/>
      <w:szCs w:val="28"/>
    </w:rPr>
  </w:style>
  <w:style w:type="character" w:customStyle="1" w:styleId="34">
    <w:name w:val="Основной текст с отступом 3 Знак"/>
    <w:link w:val="35"/>
    <w:uiPriority w:val="99"/>
    <w:rPr>
      <w:rFonts w:ascii="Times New Roman" w:hAnsi="Times New Roman"/>
      <w:sz w:val="16"/>
      <w:szCs w:val="16"/>
    </w:rPr>
  </w:style>
  <w:style w:type="character" w:customStyle="1" w:styleId="afd">
    <w:name w:val="Основной текст Знак"/>
    <w:rPr>
      <w:rFonts w:ascii="Times New Roman" w:hAnsi="Times New Roman"/>
      <w:sz w:val="28"/>
      <w:szCs w:val="28"/>
    </w:rPr>
  </w:style>
  <w:style w:type="character" w:customStyle="1" w:styleId="afe">
    <w:name w:val="Название Знак"/>
    <w:rPr>
      <w:rFonts w:ascii="Times New Roman" w:hAnsi="Times New Roman"/>
      <w:b/>
      <w:bCs/>
      <w:sz w:val="28"/>
      <w:szCs w:val="28"/>
    </w:rPr>
  </w:style>
  <w:style w:type="character" w:customStyle="1" w:styleId="aff">
    <w:name w:val="Текст выноски Знак"/>
    <w:uiPriority w:val="99"/>
    <w:qFormat/>
    <w:rPr>
      <w:rFonts w:ascii="Tahoma" w:hAnsi="Tahoma"/>
      <w:sz w:val="16"/>
      <w:szCs w:val="16"/>
    </w:rPr>
  </w:style>
  <w:style w:type="character" w:customStyle="1" w:styleId="16">
    <w:name w:val="Знак примечания1"/>
    <w:rPr>
      <w:sz w:val="16"/>
      <w:szCs w:val="16"/>
    </w:rPr>
  </w:style>
  <w:style w:type="character" w:customStyle="1" w:styleId="aff0">
    <w:name w:val="Текст примечания Знак"/>
    <w:rPr>
      <w:rFonts w:ascii="Times New Roman" w:hAnsi="Times New Roman"/>
    </w:rPr>
  </w:style>
  <w:style w:type="character" w:customStyle="1" w:styleId="aff1">
    <w:name w:val="Тема примечания Знак"/>
    <w:rPr>
      <w:rFonts w:ascii="Times New Roman" w:hAnsi="Times New Roman"/>
      <w:b/>
      <w:bCs/>
    </w:rPr>
  </w:style>
  <w:style w:type="character" w:customStyle="1" w:styleId="aff2">
    <w:name w:val="Без интервала Знак"/>
    <w:rPr>
      <w:sz w:val="22"/>
      <w:szCs w:val="22"/>
    </w:rPr>
  </w:style>
  <w:style w:type="character" w:styleId="HTML">
    <w:name w:val="HTML Cite"/>
    <w:rPr>
      <w:i/>
      <w:iCs/>
    </w:rPr>
  </w:style>
  <w:style w:type="character" w:customStyle="1" w:styleId="apple-converted-space">
    <w:name w:val="apple-converted-space"/>
  </w:style>
  <w:style w:type="character" w:styleId="aff3">
    <w:name w:val="FollowedHyperlink"/>
    <w:rPr>
      <w:color w:val="800000"/>
      <w:u w:val="single"/>
      <w:lang w:val="en-US" w:bidi="en-US"/>
    </w:rPr>
  </w:style>
  <w:style w:type="character" w:customStyle="1" w:styleId="28">
    <w:name w:val="Основной текст (2)_"/>
    <w:rPr>
      <w:rFonts w:ascii="Times New Roman" w:eastAsia="Times New Roman" w:hAnsi="Times New Roman"/>
      <w:b w:val="0"/>
      <w:bCs w:val="0"/>
      <w:i/>
      <w:iCs/>
      <w:caps w:val="0"/>
      <w:smallCaps w:val="0"/>
      <w:strike w:val="0"/>
      <w:spacing w:val="-1"/>
      <w:sz w:val="20"/>
      <w:szCs w:val="20"/>
      <w:u w:val="none"/>
    </w:rPr>
  </w:style>
  <w:style w:type="character" w:customStyle="1" w:styleId="20pt">
    <w:name w:val="Основной текст (2) + Не курсив;Интервал 0 pt"/>
    <w:rPr>
      <w:rFonts w:ascii="Times New Roman" w:eastAsia="Times New Roman" w:hAnsi="Times New Roman"/>
      <w:b w:val="0"/>
      <w:bCs w:val="0"/>
      <w:i/>
      <w:iCs/>
      <w:caps w:val="0"/>
      <w:smallCaps w:val="0"/>
      <w:strike w:val="0"/>
      <w:color w:val="000000"/>
      <w:spacing w:val="4"/>
      <w:sz w:val="20"/>
      <w:szCs w:val="20"/>
      <w:u w:val="none"/>
      <w:lang w:val="ru-RU"/>
    </w:rPr>
  </w:style>
  <w:style w:type="character" w:customStyle="1" w:styleId="aff4">
    <w:name w:val="Основной текст_"/>
    <w:rPr>
      <w:rFonts w:ascii="Times New Roman" w:eastAsia="Times New Roman" w:hAnsi="Times New Roman"/>
      <w:b w:val="0"/>
      <w:bCs w:val="0"/>
      <w:i w:val="0"/>
      <w:iCs w:val="0"/>
      <w:caps w:val="0"/>
      <w:smallCaps w:val="0"/>
      <w:strike w:val="0"/>
      <w:spacing w:val="4"/>
      <w:sz w:val="20"/>
      <w:szCs w:val="20"/>
      <w:u w:val="none"/>
    </w:rPr>
  </w:style>
  <w:style w:type="character" w:customStyle="1" w:styleId="0pt">
    <w:name w:val="Основной текст + Курсив;Интервал 0 pt"/>
    <w:rPr>
      <w:rFonts w:ascii="Times New Roman" w:eastAsia="Times New Roman" w:hAnsi="Times New Roman"/>
      <w:b w:val="0"/>
      <w:bCs w:val="0"/>
      <w:i/>
      <w:iCs/>
      <w:caps w:val="0"/>
      <w:smallCaps w:val="0"/>
      <w:strike w:val="0"/>
      <w:color w:val="000000"/>
      <w:spacing w:val="-1"/>
      <w:sz w:val="20"/>
      <w:szCs w:val="20"/>
      <w:u w:val="none"/>
      <w:lang w:val="ru-RU"/>
    </w:rPr>
  </w:style>
  <w:style w:type="character" w:customStyle="1" w:styleId="17">
    <w:name w:val="Основной текст1"/>
    <w:rPr>
      <w:rFonts w:ascii="Times New Roman" w:eastAsia="Times New Roman" w:hAnsi="Times New Roman"/>
      <w:b w:val="0"/>
      <w:bCs w:val="0"/>
      <w:i w:val="0"/>
      <w:iCs w:val="0"/>
      <w:caps w:val="0"/>
      <w:smallCaps w:val="0"/>
      <w:strike w:val="0"/>
      <w:color w:val="000000"/>
      <w:spacing w:val="4"/>
      <w:sz w:val="20"/>
      <w:szCs w:val="20"/>
      <w:u w:val="none"/>
      <w:lang w:val="ru-RU"/>
    </w:rPr>
  </w:style>
  <w:style w:type="character" w:customStyle="1" w:styleId="29">
    <w:name w:val="Основной текст2"/>
    <w:rPr>
      <w:rFonts w:ascii="Times New Roman" w:eastAsia="Times New Roman" w:hAnsi="Times New Roman"/>
      <w:b w:val="0"/>
      <w:bCs w:val="0"/>
      <w:i w:val="0"/>
      <w:iCs w:val="0"/>
      <w:caps w:val="0"/>
      <w:smallCaps w:val="0"/>
      <w:strike w:val="0"/>
      <w:color w:val="000000"/>
      <w:spacing w:val="4"/>
      <w:sz w:val="20"/>
      <w:szCs w:val="20"/>
      <w:u w:val="none"/>
      <w:lang w:val="ru-RU"/>
    </w:rPr>
  </w:style>
  <w:style w:type="character" w:customStyle="1" w:styleId="36">
    <w:name w:val="Основной текст (3)_"/>
    <w:rPr>
      <w:rFonts w:ascii="Times New Roman" w:eastAsia="Times New Roman" w:hAnsi="Times New Roman"/>
      <w:b/>
      <w:bCs/>
      <w:i w:val="0"/>
      <w:iCs w:val="0"/>
      <w:caps w:val="0"/>
      <w:smallCaps w:val="0"/>
      <w:strike w:val="0"/>
      <w:spacing w:val="-5"/>
      <w:sz w:val="20"/>
      <w:szCs w:val="20"/>
      <w:u w:val="none"/>
    </w:rPr>
  </w:style>
  <w:style w:type="character" w:customStyle="1" w:styleId="0pt0">
    <w:name w:val="Основной текст + Полужирный;Интервал 0 pt"/>
    <w:rPr>
      <w:rFonts w:ascii="Times New Roman" w:eastAsia="Times New Roman" w:hAnsi="Times New Roman"/>
      <w:b/>
      <w:bCs/>
      <w:i w:val="0"/>
      <w:iCs w:val="0"/>
      <w:caps w:val="0"/>
      <w:smallCaps w:val="0"/>
      <w:strike w:val="0"/>
      <w:color w:val="000000"/>
      <w:spacing w:val="-5"/>
      <w:sz w:val="20"/>
      <w:szCs w:val="20"/>
      <w:u w:val="none"/>
      <w:lang w:val="ru-RU"/>
    </w:rPr>
  </w:style>
  <w:style w:type="character" w:customStyle="1" w:styleId="aff5">
    <w:name w:val="Мой формат Знак"/>
    <w:rPr>
      <w:rFonts w:ascii="Times New Roman" w:hAnsi="Times New Roman"/>
    </w:rPr>
  </w:style>
  <w:style w:type="character" w:customStyle="1" w:styleId="bumpedfont20">
    <w:name w:val="bumpedfont20"/>
    <w:basedOn w:val="a0"/>
  </w:style>
  <w:style w:type="character" w:customStyle="1" w:styleId="ListLabel1">
    <w:name w:val="ListLabel 1"/>
    <w:rPr>
      <w:rFonts w:eastAsia="Times New Roman"/>
      <w:b w:val="0"/>
      <w:bCs w:val="0"/>
      <w:i w:val="0"/>
      <w:iCs w:val="0"/>
      <w:caps w:val="0"/>
      <w:smallCaps w:val="0"/>
      <w:strike w:val="0"/>
      <w:color w:val="000000"/>
      <w:spacing w:val="4"/>
      <w:sz w:val="20"/>
      <w:szCs w:val="20"/>
      <w:u w:val="none"/>
      <w:lang w:val="ru-RU"/>
    </w:rPr>
  </w:style>
  <w:style w:type="character" w:customStyle="1" w:styleId="ListLabel2">
    <w:name w:val="ListLabel 2"/>
    <w:rPr>
      <w:b w:val="0"/>
    </w:rPr>
  </w:style>
  <w:style w:type="character" w:customStyle="1" w:styleId="ListLabel3">
    <w:name w:val="ListLabel 3"/>
  </w:style>
  <w:style w:type="character" w:customStyle="1" w:styleId="ListLabel4">
    <w:name w:val="ListLabel 4"/>
  </w:style>
  <w:style w:type="character" w:customStyle="1" w:styleId="ListLabel5">
    <w:name w:val="ListLabel 5"/>
    <w:rPr>
      <w:b w:val="0"/>
    </w:rPr>
  </w:style>
  <w:style w:type="character" w:customStyle="1" w:styleId="ListLabel6">
    <w:name w:val="ListLabel 6"/>
    <w:rPr>
      <w:rFonts w:eastAsia="Courier New"/>
    </w:rPr>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eastAsia="Courier New"/>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rPr>
      <w:b w:val="0"/>
    </w:rPr>
  </w:style>
  <w:style w:type="character" w:customStyle="1" w:styleId="ListLabel15">
    <w:name w:val="ListLabel 15"/>
    <w:rPr>
      <w:b w:val="0"/>
    </w:rPr>
  </w:style>
  <w:style w:type="character" w:customStyle="1" w:styleId="ListLabel16">
    <w:name w:val="ListLabel 16"/>
    <w:rPr>
      <w:b/>
      <w:sz w:val="20"/>
      <w:szCs w:val="20"/>
    </w:rPr>
  </w:style>
  <w:style w:type="character" w:customStyle="1" w:styleId="ListLabel17">
    <w:name w:val="ListLabel 17"/>
    <w:rPr>
      <w:b/>
    </w:rPr>
  </w:style>
  <w:style w:type="character" w:customStyle="1" w:styleId="ListLabel18">
    <w:name w:val="ListLabel 18"/>
    <w:rPr>
      <w:b/>
    </w:rPr>
  </w:style>
  <w:style w:type="paragraph" w:customStyle="1" w:styleId="18">
    <w:name w:val="Заголовок1"/>
    <w:basedOn w:val="a"/>
    <w:next w:val="aff6"/>
    <w:pPr>
      <w:jc w:val="center"/>
    </w:pPr>
    <w:rPr>
      <w:b/>
      <w:bCs/>
      <w:lang w:val="en-US"/>
    </w:rPr>
  </w:style>
  <w:style w:type="paragraph" w:styleId="aff6">
    <w:name w:val="Body Text"/>
    <w:basedOn w:val="a"/>
    <w:pPr>
      <w:spacing w:after="120"/>
    </w:pPr>
    <w:rPr>
      <w:lang w:val="en-US"/>
    </w:rPr>
  </w:style>
  <w:style w:type="paragraph" w:styleId="aff7">
    <w:name w:val="List"/>
    <w:basedOn w:val="aff6"/>
  </w:style>
  <w:style w:type="paragraph" w:customStyle="1" w:styleId="37">
    <w:name w:val="Указатель3"/>
    <w:basedOn w:val="a"/>
    <w:pPr>
      <w:suppressLineNumbers/>
    </w:pPr>
  </w:style>
  <w:style w:type="paragraph" w:customStyle="1" w:styleId="2a">
    <w:name w:val="Название объекта2"/>
    <w:basedOn w:val="a"/>
    <w:pPr>
      <w:suppressLineNumbers/>
      <w:spacing w:before="120" w:after="120"/>
    </w:pPr>
    <w:rPr>
      <w:i/>
      <w:iCs/>
      <w:sz w:val="24"/>
      <w:szCs w:val="24"/>
    </w:rPr>
  </w:style>
  <w:style w:type="paragraph" w:customStyle="1" w:styleId="2b">
    <w:name w:val="Указатель2"/>
    <w:basedOn w:val="a"/>
    <w:pPr>
      <w:suppressLineNumbers/>
    </w:pPr>
  </w:style>
  <w:style w:type="paragraph" w:customStyle="1" w:styleId="19">
    <w:name w:val="Название объекта1"/>
    <w:basedOn w:val="a"/>
    <w:pPr>
      <w:suppressLineNumbers/>
      <w:spacing w:before="120" w:after="120"/>
    </w:pPr>
    <w:rPr>
      <w:i/>
      <w:iCs/>
      <w:sz w:val="24"/>
      <w:szCs w:val="24"/>
    </w:rPr>
  </w:style>
  <w:style w:type="paragraph" w:customStyle="1" w:styleId="1a">
    <w:name w:val="Указатель1"/>
    <w:basedOn w:val="a"/>
    <w:pPr>
      <w:suppressLineNumbers/>
    </w:pPr>
  </w:style>
  <w:style w:type="paragraph" w:styleId="aff8">
    <w:name w:val="Body Text Indent"/>
    <w:basedOn w:val="a"/>
    <w:pPr>
      <w:ind w:firstLine="570"/>
      <w:jc w:val="both"/>
    </w:pPr>
    <w:rPr>
      <w:lang w:val="en-US"/>
    </w:rPr>
  </w:style>
  <w:style w:type="paragraph" w:customStyle="1" w:styleId="1b">
    <w:name w:val="Текст1"/>
    <w:basedOn w:val="a"/>
    <w:rPr>
      <w:rFonts w:ascii="Courier New" w:hAnsi="Courier New"/>
      <w:lang w:val="en-US"/>
    </w:rPr>
  </w:style>
  <w:style w:type="paragraph" w:styleId="aff9">
    <w:name w:val="List Paragraph"/>
    <w:basedOn w:val="a"/>
    <w:uiPriority w:val="34"/>
    <w:qFormat/>
    <w:pPr>
      <w:ind w:left="720"/>
      <w:contextualSpacing/>
    </w:pPr>
  </w:style>
  <w:style w:type="paragraph" w:customStyle="1" w:styleId="210">
    <w:name w:val="Основной текст с отступом 21"/>
    <w:basedOn w:val="a"/>
    <w:pPr>
      <w:spacing w:after="120" w:line="480" w:lineRule="auto"/>
      <w:ind w:left="283"/>
    </w:pPr>
    <w:rPr>
      <w:lang w:val="en-US"/>
    </w:rPr>
  </w:style>
  <w:style w:type="paragraph" w:customStyle="1" w:styleId="310">
    <w:name w:val="Основной текст с отступом 31"/>
    <w:basedOn w:val="a"/>
    <w:pPr>
      <w:spacing w:after="120"/>
      <w:ind w:left="283"/>
    </w:pPr>
    <w:rPr>
      <w:sz w:val="16"/>
      <w:szCs w:val="16"/>
      <w:lang w:val="en-US"/>
    </w:rPr>
  </w:style>
  <w:style w:type="paragraph" w:customStyle="1" w:styleId="ConsPlusNormal">
    <w:name w:val="ConsPlusNormal"/>
    <w:pPr>
      <w:widowControl w:val="0"/>
      <w:ind w:firstLine="720"/>
    </w:pPr>
    <w:rPr>
      <w:rFonts w:ascii="Arial" w:hAnsi="Arial"/>
    </w:rPr>
  </w:style>
  <w:style w:type="paragraph" w:customStyle="1" w:styleId="100">
    <w:name w:val="Обычный + 10 пт"/>
    <w:basedOn w:val="a"/>
    <w:pPr>
      <w:jc w:val="center"/>
    </w:pPr>
    <w:rPr>
      <w:rFonts w:ascii="Arial" w:hAnsi="Arial"/>
      <w:b/>
      <w:bCs/>
      <w:i/>
      <w:iCs/>
      <w:sz w:val="24"/>
      <w:szCs w:val="24"/>
    </w:rPr>
  </w:style>
  <w:style w:type="paragraph" w:styleId="affa">
    <w:name w:val="Balloon Text"/>
    <w:basedOn w:val="a"/>
    <w:uiPriority w:val="99"/>
    <w:qFormat/>
    <w:rPr>
      <w:rFonts w:ascii="Tahoma" w:hAnsi="Tahoma"/>
      <w:sz w:val="16"/>
      <w:szCs w:val="16"/>
    </w:rPr>
  </w:style>
  <w:style w:type="paragraph" w:customStyle="1" w:styleId="1c">
    <w:name w:val="Текст примечания1"/>
    <w:basedOn w:val="a"/>
    <w:rPr>
      <w:lang w:val="en-US"/>
    </w:rPr>
  </w:style>
  <w:style w:type="paragraph" w:styleId="affb">
    <w:name w:val="annotation subject"/>
    <w:basedOn w:val="1c"/>
    <w:next w:val="1c"/>
    <w:rPr>
      <w:b/>
      <w:bCs/>
    </w:rPr>
  </w:style>
  <w:style w:type="paragraph" w:styleId="affc">
    <w:name w:val="Revision"/>
    <w:rPr>
      <w:rFonts w:ascii="Courier New" w:eastAsia="Courier New" w:hAnsi="Courier New"/>
      <w:color w:val="000000"/>
      <w:sz w:val="24"/>
      <w:szCs w:val="24"/>
    </w:rPr>
  </w:style>
  <w:style w:type="paragraph" w:customStyle="1" w:styleId="s70">
    <w:name w:val="s70"/>
    <w:basedOn w:val="a"/>
    <w:pPr>
      <w:spacing w:before="280" w:after="280"/>
    </w:pPr>
    <w:rPr>
      <w:rFonts w:eastAsia="Calibri"/>
      <w:sz w:val="24"/>
      <w:szCs w:val="24"/>
    </w:rPr>
  </w:style>
  <w:style w:type="paragraph" w:customStyle="1" w:styleId="affd">
    <w:name w:val="Содержимое таблицы"/>
    <w:basedOn w:val="a"/>
    <w:qFormat/>
    <w:pPr>
      <w:suppressLineNumbers/>
    </w:pPr>
  </w:style>
  <w:style w:type="paragraph" w:customStyle="1" w:styleId="affe">
    <w:name w:val="Заголовок таблицы"/>
    <w:basedOn w:val="affd"/>
    <w:qFormat/>
    <w:pPr>
      <w:jc w:val="center"/>
    </w:pPr>
    <w:rPr>
      <w:b/>
      <w:bCs/>
    </w:rPr>
  </w:style>
  <w:style w:type="paragraph" w:customStyle="1" w:styleId="afff">
    <w:name w:val="Содержимое врезки"/>
    <w:basedOn w:val="a"/>
  </w:style>
  <w:style w:type="paragraph" w:customStyle="1" w:styleId="2c">
    <w:name w:val="Основной текст (2)"/>
    <w:basedOn w:val="a"/>
    <w:pPr>
      <w:shd w:val="clear" w:color="auto" w:fill="FFFFFF"/>
      <w:spacing w:after="60"/>
      <w:jc w:val="center"/>
    </w:pPr>
    <w:rPr>
      <w:i/>
      <w:iCs/>
      <w:spacing w:val="-1"/>
    </w:rPr>
  </w:style>
  <w:style w:type="paragraph" w:customStyle="1" w:styleId="38">
    <w:name w:val="Основной текст3"/>
    <w:basedOn w:val="a"/>
    <w:pPr>
      <w:shd w:val="clear" w:color="auto" w:fill="FFFFFF"/>
      <w:spacing w:before="240" w:after="600"/>
      <w:jc w:val="both"/>
    </w:pPr>
    <w:rPr>
      <w:spacing w:val="4"/>
    </w:rPr>
  </w:style>
  <w:style w:type="paragraph" w:customStyle="1" w:styleId="39">
    <w:name w:val="Основной текст (3)"/>
    <w:basedOn w:val="a"/>
    <w:pPr>
      <w:shd w:val="clear" w:color="auto" w:fill="FFFFFF"/>
      <w:spacing w:before="180" w:after="180"/>
      <w:jc w:val="both"/>
    </w:pPr>
    <w:rPr>
      <w:b/>
      <w:bCs/>
      <w:spacing w:val="-5"/>
    </w:rPr>
  </w:style>
  <w:style w:type="paragraph" w:customStyle="1" w:styleId="afff0">
    <w:name w:val="Мой формат"/>
    <w:basedOn w:val="a"/>
    <w:pPr>
      <w:ind w:firstLine="708"/>
      <w:jc w:val="both"/>
    </w:pPr>
  </w:style>
  <w:style w:type="paragraph" w:customStyle="1" w:styleId="Default">
    <w:name w:val="Default"/>
    <w:rPr>
      <w:rFonts w:ascii="Tahoma" w:eastAsia="Courier New" w:hAnsi="Tahoma"/>
      <w:color w:val="000000"/>
      <w:sz w:val="24"/>
      <w:szCs w:val="24"/>
    </w:rPr>
  </w:style>
  <w:style w:type="paragraph" w:customStyle="1" w:styleId="afff1">
    <w:name w:val="Блочная цитата"/>
    <w:basedOn w:val="a"/>
    <w:pPr>
      <w:spacing w:after="283"/>
      <w:ind w:left="567" w:right="567"/>
    </w:pPr>
  </w:style>
  <w:style w:type="character" w:customStyle="1" w:styleId="Heading1Char">
    <w:name w:val="Heading 1 Char"/>
    <w:basedOn w:val="a0"/>
    <w:uiPriority w:val="9"/>
    <w:rsid w:val="006A629D"/>
    <w:rPr>
      <w:rFonts w:ascii="Arial" w:eastAsia="Arial" w:hAnsi="Arial" w:cs="Arial"/>
      <w:sz w:val="40"/>
      <w:szCs w:val="40"/>
    </w:rPr>
  </w:style>
  <w:style w:type="character" w:customStyle="1" w:styleId="Heading2Char">
    <w:name w:val="Heading 2 Char"/>
    <w:basedOn w:val="a0"/>
    <w:uiPriority w:val="9"/>
    <w:rsid w:val="006A629D"/>
    <w:rPr>
      <w:rFonts w:ascii="Arial" w:eastAsia="Arial" w:hAnsi="Arial" w:cs="Arial"/>
      <w:sz w:val="34"/>
    </w:rPr>
  </w:style>
  <w:style w:type="character" w:customStyle="1" w:styleId="Heading3Char">
    <w:name w:val="Heading 3 Char"/>
    <w:basedOn w:val="a0"/>
    <w:uiPriority w:val="9"/>
    <w:rsid w:val="006A629D"/>
    <w:rPr>
      <w:rFonts w:ascii="Arial" w:eastAsia="Arial" w:hAnsi="Arial" w:cs="Arial"/>
      <w:sz w:val="30"/>
      <w:szCs w:val="30"/>
    </w:rPr>
  </w:style>
  <w:style w:type="character" w:customStyle="1" w:styleId="Heading4Char">
    <w:name w:val="Heading 4 Char"/>
    <w:basedOn w:val="a0"/>
    <w:uiPriority w:val="9"/>
    <w:rsid w:val="006A629D"/>
    <w:rPr>
      <w:rFonts w:ascii="Arial" w:eastAsia="Arial" w:hAnsi="Arial" w:cs="Arial"/>
      <w:b/>
      <w:bCs/>
      <w:sz w:val="26"/>
      <w:szCs w:val="26"/>
    </w:rPr>
  </w:style>
  <w:style w:type="character" w:customStyle="1" w:styleId="Heading5Char">
    <w:name w:val="Heading 5 Char"/>
    <w:basedOn w:val="a0"/>
    <w:uiPriority w:val="9"/>
    <w:rsid w:val="006A629D"/>
    <w:rPr>
      <w:rFonts w:ascii="Arial" w:eastAsia="Arial" w:hAnsi="Arial" w:cs="Arial"/>
      <w:b/>
      <w:bCs/>
      <w:sz w:val="24"/>
      <w:szCs w:val="24"/>
    </w:rPr>
  </w:style>
  <w:style w:type="character" w:customStyle="1" w:styleId="Heading6Char">
    <w:name w:val="Heading 6 Char"/>
    <w:basedOn w:val="a0"/>
    <w:uiPriority w:val="9"/>
    <w:rsid w:val="006A629D"/>
    <w:rPr>
      <w:rFonts w:ascii="Arial" w:eastAsia="Arial" w:hAnsi="Arial" w:cs="Arial"/>
      <w:b/>
      <w:bCs/>
      <w:sz w:val="22"/>
      <w:szCs w:val="22"/>
    </w:rPr>
  </w:style>
  <w:style w:type="character" w:customStyle="1" w:styleId="Heading7Char">
    <w:name w:val="Heading 7 Char"/>
    <w:basedOn w:val="a0"/>
    <w:uiPriority w:val="9"/>
    <w:rsid w:val="006A629D"/>
    <w:rPr>
      <w:rFonts w:ascii="Arial" w:eastAsia="Arial" w:hAnsi="Arial" w:cs="Arial"/>
      <w:b/>
      <w:bCs/>
      <w:i/>
      <w:iCs/>
      <w:sz w:val="22"/>
      <w:szCs w:val="22"/>
    </w:rPr>
  </w:style>
  <w:style w:type="character" w:customStyle="1" w:styleId="Heading8Char">
    <w:name w:val="Heading 8 Char"/>
    <w:basedOn w:val="a0"/>
    <w:uiPriority w:val="9"/>
    <w:rsid w:val="006A629D"/>
    <w:rPr>
      <w:rFonts w:ascii="Arial" w:eastAsia="Arial" w:hAnsi="Arial" w:cs="Arial"/>
      <w:i/>
      <w:iCs/>
      <w:sz w:val="22"/>
      <w:szCs w:val="22"/>
    </w:rPr>
  </w:style>
  <w:style w:type="character" w:customStyle="1" w:styleId="Heading9Char">
    <w:name w:val="Heading 9 Char"/>
    <w:basedOn w:val="a0"/>
    <w:uiPriority w:val="9"/>
    <w:rsid w:val="006A629D"/>
    <w:rPr>
      <w:rFonts w:ascii="Arial" w:eastAsia="Arial" w:hAnsi="Arial" w:cs="Arial"/>
      <w:i/>
      <w:iCs/>
      <w:sz w:val="21"/>
      <w:szCs w:val="21"/>
    </w:rPr>
  </w:style>
  <w:style w:type="character" w:customStyle="1" w:styleId="TitleChar">
    <w:name w:val="Title Char"/>
    <w:basedOn w:val="a0"/>
    <w:uiPriority w:val="10"/>
    <w:rsid w:val="006A629D"/>
    <w:rPr>
      <w:sz w:val="48"/>
      <w:szCs w:val="48"/>
    </w:rPr>
  </w:style>
  <w:style w:type="character" w:customStyle="1" w:styleId="SubtitleChar">
    <w:name w:val="Subtitle Char"/>
    <w:basedOn w:val="a0"/>
    <w:uiPriority w:val="11"/>
    <w:rsid w:val="006A629D"/>
    <w:rPr>
      <w:sz w:val="24"/>
      <w:szCs w:val="24"/>
    </w:rPr>
  </w:style>
  <w:style w:type="character" w:customStyle="1" w:styleId="QuoteChar">
    <w:name w:val="Quote Char"/>
    <w:uiPriority w:val="29"/>
    <w:rsid w:val="006A629D"/>
    <w:rPr>
      <w:i/>
    </w:rPr>
  </w:style>
  <w:style w:type="character" w:customStyle="1" w:styleId="IntenseQuoteChar">
    <w:name w:val="Intense Quote Char"/>
    <w:uiPriority w:val="30"/>
    <w:rsid w:val="006A629D"/>
    <w:rPr>
      <w:i/>
    </w:rPr>
  </w:style>
  <w:style w:type="character" w:customStyle="1" w:styleId="HeaderChar">
    <w:name w:val="Header Char"/>
    <w:basedOn w:val="a0"/>
    <w:uiPriority w:val="99"/>
    <w:rsid w:val="006A629D"/>
  </w:style>
  <w:style w:type="character" w:customStyle="1" w:styleId="CaptionChar">
    <w:name w:val="Caption Char"/>
    <w:uiPriority w:val="99"/>
    <w:rsid w:val="006A629D"/>
  </w:style>
  <w:style w:type="character" w:customStyle="1" w:styleId="FootnoteTextChar">
    <w:name w:val="Footnote Text Char"/>
    <w:uiPriority w:val="99"/>
    <w:rsid w:val="006A629D"/>
    <w:rPr>
      <w:sz w:val="18"/>
    </w:rPr>
  </w:style>
  <w:style w:type="character" w:customStyle="1" w:styleId="EndnoteTextChar">
    <w:name w:val="Endnote Text Char"/>
    <w:uiPriority w:val="99"/>
    <w:rsid w:val="006A629D"/>
    <w:rPr>
      <w:sz w:val="20"/>
    </w:rPr>
  </w:style>
  <w:style w:type="paragraph" w:styleId="1d">
    <w:name w:val="index 1"/>
    <w:basedOn w:val="a"/>
    <w:next w:val="a"/>
    <w:autoRedefine/>
    <w:uiPriority w:val="99"/>
    <w:semiHidden/>
    <w:unhideWhenUsed/>
    <w:rsid w:val="006A629D"/>
    <w:pPr>
      <w:ind w:left="200" w:hanging="200"/>
    </w:pPr>
  </w:style>
  <w:style w:type="paragraph" w:styleId="afff2">
    <w:name w:val="index heading"/>
    <w:basedOn w:val="a"/>
    <w:qFormat/>
    <w:rsid w:val="006A629D"/>
    <w:pPr>
      <w:suppressLineNumbers/>
    </w:pPr>
    <w:rPr>
      <w:rFonts w:cs="Lucida Sans"/>
      <w:sz w:val="28"/>
      <w:szCs w:val="28"/>
      <w:lang w:eastAsia="ru-RU"/>
    </w:rPr>
  </w:style>
  <w:style w:type="paragraph" w:styleId="27">
    <w:name w:val="Body Text Indent 2"/>
    <w:basedOn w:val="a"/>
    <w:link w:val="26"/>
    <w:uiPriority w:val="99"/>
    <w:semiHidden/>
    <w:unhideWhenUsed/>
    <w:rsid w:val="006A629D"/>
    <w:pPr>
      <w:spacing w:after="120" w:line="480" w:lineRule="auto"/>
      <w:ind w:left="283"/>
    </w:pPr>
    <w:rPr>
      <w:sz w:val="28"/>
      <w:szCs w:val="28"/>
    </w:rPr>
  </w:style>
  <w:style w:type="character" w:customStyle="1" w:styleId="211">
    <w:name w:val="Основной текст с отступом 2 Знак1"/>
    <w:basedOn w:val="a0"/>
    <w:uiPriority w:val="99"/>
    <w:semiHidden/>
    <w:rsid w:val="006A629D"/>
  </w:style>
  <w:style w:type="paragraph" w:styleId="35">
    <w:name w:val="Body Text Indent 3"/>
    <w:basedOn w:val="a"/>
    <w:link w:val="34"/>
    <w:uiPriority w:val="99"/>
    <w:semiHidden/>
    <w:unhideWhenUsed/>
    <w:rsid w:val="006A629D"/>
    <w:pPr>
      <w:spacing w:after="120"/>
      <w:ind w:left="283"/>
    </w:pPr>
    <w:rPr>
      <w:sz w:val="16"/>
      <w:szCs w:val="16"/>
    </w:rPr>
  </w:style>
  <w:style w:type="character" w:customStyle="1" w:styleId="311">
    <w:name w:val="Основной текст с отступом 3 Знак1"/>
    <w:basedOn w:val="a0"/>
    <w:uiPriority w:val="99"/>
    <w:semiHidden/>
    <w:rsid w:val="006A62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eservice.sp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veservice.spb.r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13453</Words>
  <Characters>76684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Пугаева Дарья</cp:lastModifiedBy>
  <cp:revision>3</cp:revision>
  <dcterms:created xsi:type="dcterms:W3CDTF">2021-08-31T14:05:00Z</dcterms:created>
  <dcterms:modified xsi:type="dcterms:W3CDTF">2021-12-22T11:52:00Z</dcterms:modified>
</cp:coreProperties>
</file>